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451BF8" w14:textId="3509F6C0" w:rsidR="008F3283" w:rsidRPr="00771486" w:rsidRDefault="00BB3CD1"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1C31D4">
        <w:rPr>
          <w:rFonts w:ascii="Times New Roman" w:eastAsiaTheme="minorHAnsi" w:hAnsi="Times New Roman"/>
          <w:b/>
          <w:bCs/>
          <w:sz w:val="24"/>
          <w:szCs w:val="28"/>
          <w:lang w:val="en-US"/>
        </w:rPr>
        <w:t>3</w:t>
      </w:r>
      <w:r w:rsidR="001029A1">
        <w:rPr>
          <w:rFonts w:ascii="Times New Roman" w:eastAsiaTheme="minorHAnsi" w:hAnsi="Times New Roman"/>
          <w:b/>
          <w:bCs/>
          <w:sz w:val="24"/>
          <w:szCs w:val="28"/>
          <w:lang w:val="en-US"/>
        </w:rPr>
        <w:t>-e</w:t>
      </w:r>
      <w:r w:rsidR="008F3283" w:rsidRPr="00771486">
        <w:rPr>
          <w:rFonts w:ascii="Times New Roman" w:eastAsiaTheme="minorHAnsi" w:hAnsi="Times New Roman" w:cstheme="minorBidi"/>
          <w:b/>
          <w:bCs/>
          <w:sz w:val="24"/>
          <w:szCs w:val="28"/>
          <w:lang w:val="en-US"/>
        </w:rPr>
        <w:tab/>
      </w:r>
      <w:r w:rsidR="008F3283" w:rsidRPr="00771486">
        <w:rPr>
          <w:rFonts w:ascii="Times New Roman" w:eastAsiaTheme="minorHAnsi" w:hAnsi="Times New Roman" w:cstheme="minorBidi"/>
          <w:b/>
          <w:bCs/>
          <w:sz w:val="24"/>
          <w:szCs w:val="28"/>
          <w:lang w:val="en-US"/>
        </w:rPr>
        <w:tab/>
      </w:r>
      <w:r w:rsidR="008F3283">
        <w:rPr>
          <w:rFonts w:ascii="Times New Roman" w:eastAsiaTheme="minorHAnsi" w:hAnsi="Times New Roman" w:cstheme="minorBidi"/>
          <w:b/>
          <w:bCs/>
          <w:sz w:val="24"/>
          <w:szCs w:val="28"/>
          <w:lang w:val="en-US"/>
        </w:rPr>
        <w:t xml:space="preserve">                                    </w:t>
      </w:r>
      <w:r w:rsidR="004371FB">
        <w:rPr>
          <w:rFonts w:ascii="Times New Roman" w:eastAsiaTheme="minorHAnsi" w:hAnsi="Times New Roman" w:cstheme="minorBidi"/>
          <w:b/>
          <w:bCs/>
          <w:sz w:val="24"/>
          <w:szCs w:val="28"/>
          <w:lang w:val="en-US"/>
        </w:rPr>
        <w:t>R1-20</w:t>
      </w:r>
      <w:r w:rsidR="00DA47B9">
        <w:rPr>
          <w:rFonts w:ascii="Times New Roman" w:eastAsiaTheme="minorHAnsi" w:hAnsi="Times New Roman" w:cstheme="minorBidi"/>
          <w:b/>
          <w:bCs/>
          <w:sz w:val="24"/>
          <w:szCs w:val="28"/>
          <w:lang w:val="en-US"/>
        </w:rPr>
        <w:t>08937</w:t>
      </w:r>
    </w:p>
    <w:p w14:paraId="714EB9C1" w14:textId="063869AF" w:rsidR="008F3283" w:rsidRDefault="00090E10" w:rsidP="008F3283">
      <w:pPr>
        <w:pStyle w:val="CRCoverPage"/>
        <w:tabs>
          <w:tab w:val="left" w:pos="1980"/>
        </w:tabs>
        <w:spacing w:after="0"/>
        <w:jc w:val="both"/>
        <w:rPr>
          <w:rFonts w:ascii="Times New Roman" w:eastAsiaTheme="minorHAnsi" w:hAnsi="Times New Roman" w:cstheme="minorBidi"/>
          <w:b/>
          <w:bCs/>
          <w:sz w:val="24"/>
          <w:szCs w:val="28"/>
          <w:lang w:val="en-US"/>
        </w:rPr>
      </w:pPr>
      <w:r w:rsidRPr="00090E10">
        <w:rPr>
          <w:rFonts w:ascii="Times New Roman" w:eastAsiaTheme="minorHAnsi" w:hAnsi="Times New Roman"/>
          <w:b/>
          <w:bCs/>
          <w:sz w:val="24"/>
          <w:szCs w:val="28"/>
          <w:lang w:val="en-US"/>
        </w:rPr>
        <w:t>e-Meeting, October 26th – November 13th, 2020</w:t>
      </w:r>
    </w:p>
    <w:p w14:paraId="2ED28A93" w14:textId="77777777" w:rsidR="001E0E46" w:rsidRPr="00AF104B" w:rsidRDefault="001E0E46" w:rsidP="00FC6469">
      <w:pPr>
        <w:pStyle w:val="CRCoverPage"/>
        <w:tabs>
          <w:tab w:val="left" w:pos="1980"/>
        </w:tabs>
        <w:jc w:val="both"/>
        <w:rPr>
          <w:rFonts w:ascii="Times New Roman" w:hAnsi="Times New Roman"/>
          <w:b/>
          <w:bCs/>
          <w:sz w:val="24"/>
          <w:lang w:val="en-US"/>
        </w:rPr>
      </w:pPr>
    </w:p>
    <w:p w14:paraId="6FA141D4" w14:textId="03D8D509" w:rsidR="00FA20F7" w:rsidRPr="00146444" w:rsidRDefault="00FA20F7" w:rsidP="00FC6469">
      <w:pPr>
        <w:pStyle w:val="CRCoverPage"/>
        <w:tabs>
          <w:tab w:val="left" w:pos="1980"/>
        </w:tabs>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1029A1">
        <w:rPr>
          <w:rFonts w:ascii="Times New Roman" w:hAnsi="Times New Roman"/>
          <w:b/>
          <w:bCs/>
          <w:sz w:val="22"/>
          <w:szCs w:val="22"/>
          <w:lang w:val="en-US"/>
        </w:rPr>
        <w:t>8.</w:t>
      </w:r>
      <w:r w:rsidR="00135CA8">
        <w:rPr>
          <w:rFonts w:ascii="Times New Roman" w:hAnsi="Times New Roman"/>
          <w:b/>
          <w:bCs/>
          <w:sz w:val="22"/>
          <w:szCs w:val="22"/>
          <w:lang w:val="en-US"/>
        </w:rPr>
        <w:t>3</w:t>
      </w:r>
      <w:r w:rsidR="001029A1">
        <w:rPr>
          <w:rFonts w:ascii="Times New Roman" w:hAnsi="Times New Roman"/>
          <w:b/>
          <w:bCs/>
          <w:sz w:val="22"/>
          <w:szCs w:val="22"/>
          <w:lang w:val="en-US"/>
        </w:rPr>
        <w:t>.</w:t>
      </w:r>
      <w:r w:rsidR="004D2F23">
        <w:rPr>
          <w:rFonts w:ascii="Times New Roman" w:hAnsi="Times New Roman"/>
          <w:b/>
          <w:bCs/>
          <w:sz w:val="22"/>
          <w:szCs w:val="22"/>
          <w:lang w:val="en-US"/>
        </w:rPr>
        <w:t>3</w:t>
      </w:r>
    </w:p>
    <w:p w14:paraId="186753AF" w14:textId="71E2F458" w:rsidR="00FA20F7" w:rsidRPr="00146444" w:rsidRDefault="0092027E" w:rsidP="00FA20F7">
      <w:pPr>
        <w:tabs>
          <w:tab w:val="left" w:pos="1985"/>
        </w:tabs>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w:t>
      </w:r>
      <w:r w:rsidR="00E17A3B" w:rsidRPr="00146444">
        <w:rPr>
          <w:rFonts w:ascii="Times New Roman" w:hAnsi="Times New Roman" w:cs="Times New Roman"/>
          <w:b/>
          <w:bCs/>
        </w:rPr>
        <w:t xml:space="preserve"> </w:t>
      </w:r>
      <w:r w:rsidR="001E0E46" w:rsidRPr="00146444">
        <w:rPr>
          <w:rFonts w:ascii="Times New Roman" w:hAnsi="Times New Roman" w:cs="Times New Roman"/>
          <w:b/>
          <w:bCs/>
        </w:rPr>
        <w:t>Inc.</w:t>
      </w:r>
    </w:p>
    <w:p w14:paraId="4F02292E" w14:textId="0281A049" w:rsidR="00FA20F7" w:rsidRPr="00146444" w:rsidRDefault="00FA20F7" w:rsidP="00FA20F7">
      <w:pPr>
        <w:ind w:left="1985" w:hanging="1985"/>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4D2F23">
        <w:rPr>
          <w:rFonts w:ascii="Times New Roman" w:hAnsi="Times New Roman" w:cs="Times New Roman"/>
          <w:b/>
          <w:bCs/>
        </w:rPr>
        <w:t>Intra-UE multiplexing and prioritization</w:t>
      </w:r>
    </w:p>
    <w:p w14:paraId="20F2A3ED" w14:textId="3A078327" w:rsidR="00FA20F7" w:rsidRPr="00146444" w:rsidRDefault="00A51E32" w:rsidP="00FA20F7">
      <w:pPr>
        <w:ind w:left="1985" w:hanging="1985"/>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w:t>
      </w:r>
      <w:r w:rsidR="00F17C46" w:rsidRPr="00146444">
        <w:rPr>
          <w:rFonts w:ascii="Times New Roman" w:hAnsi="Times New Roman" w:cs="Times New Roman"/>
          <w:b/>
          <w:bCs/>
        </w:rPr>
        <w:t xml:space="preserve"> and Decision</w:t>
      </w:r>
    </w:p>
    <w:p w14:paraId="45A92109" w14:textId="77777777" w:rsidR="00261A3A" w:rsidRPr="00146444" w:rsidRDefault="00A35469" w:rsidP="00C34D28">
      <w:pPr>
        <w:pStyle w:val="Heading1"/>
        <w:rPr>
          <w:rFonts w:ascii="Times New Roman" w:hAnsi="Times New Roman"/>
          <w:szCs w:val="32"/>
        </w:rPr>
      </w:pPr>
      <w:bookmarkStart w:id="0" w:name="_Ref513464071"/>
      <w:r w:rsidRPr="00146444">
        <w:rPr>
          <w:rFonts w:ascii="Times New Roman" w:hAnsi="Times New Roman"/>
          <w:szCs w:val="32"/>
        </w:rPr>
        <w:t>Introduction</w:t>
      </w:r>
      <w:bookmarkEnd w:id="0"/>
    </w:p>
    <w:p w14:paraId="217035A7" w14:textId="77777777" w:rsidR="00A36474" w:rsidRDefault="00A36474" w:rsidP="001029A1">
      <w:pPr>
        <w:jc w:val="both"/>
        <w:rPr>
          <w:rFonts w:ascii="Times New Roman" w:hAnsi="Times New Roman" w:cs="Times New Roman"/>
          <w:sz w:val="20"/>
          <w:szCs w:val="20"/>
        </w:rPr>
      </w:pPr>
      <w:r>
        <w:rPr>
          <w:rFonts w:ascii="Times New Roman" w:hAnsi="Times New Roman" w:cs="Times New Roman"/>
          <w:sz w:val="20"/>
          <w:szCs w:val="20"/>
        </w:rPr>
        <w:t xml:space="preserve">The WI on Enhanced </w:t>
      </w:r>
      <w:proofErr w:type="spellStart"/>
      <w:r>
        <w:rPr>
          <w:rFonts w:ascii="Times New Roman" w:hAnsi="Times New Roman" w:cs="Times New Roman"/>
          <w:sz w:val="20"/>
          <w:szCs w:val="20"/>
        </w:rPr>
        <w:t>IIoT</w:t>
      </w:r>
      <w:proofErr w:type="spellEnd"/>
      <w:r>
        <w:rPr>
          <w:rFonts w:ascii="Times New Roman" w:hAnsi="Times New Roman" w:cs="Times New Roman"/>
          <w:sz w:val="20"/>
          <w:szCs w:val="20"/>
        </w:rPr>
        <w:t xml:space="preserve"> and URLLC support for NR includes an objective on Intra-UE multiplexing and prioritization of traffic with different priorities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_Ref47299212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sidR="005C39B1">
        <w:rPr>
          <w:rFonts w:ascii="Times New Roman" w:hAnsi="Times New Roman" w:cs="Times New Roman"/>
          <w:sz w:val="20"/>
          <w:szCs w:val="20"/>
        </w:rPr>
        <w:t xml:space="preserve">In RAN1#102-e, RAN1 agreed </w:t>
      </w:r>
      <w:r>
        <w:rPr>
          <w:rFonts w:ascii="Times New Roman" w:hAnsi="Times New Roman" w:cs="Times New Roman"/>
          <w:sz w:val="20"/>
          <w:szCs w:val="20"/>
        </w:rPr>
        <w:t>on the following (see Appendix for details):</w:t>
      </w:r>
    </w:p>
    <w:p w14:paraId="24AE1D3E" w14:textId="37B67085" w:rsidR="00A36474" w:rsidRDefault="00A36474" w:rsidP="00A36474">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S</w:t>
      </w:r>
      <w:r w:rsidR="005C39B1" w:rsidRPr="00A36474">
        <w:rPr>
          <w:rFonts w:ascii="Times New Roman" w:hAnsi="Times New Roman" w:cs="Times New Roman"/>
          <w:sz w:val="20"/>
          <w:szCs w:val="20"/>
        </w:rPr>
        <w:t xml:space="preserve">upport multiplexing </w:t>
      </w:r>
      <w:r>
        <w:rPr>
          <w:rFonts w:ascii="Times New Roman" w:hAnsi="Times New Roman" w:cs="Times New Roman"/>
          <w:sz w:val="20"/>
          <w:szCs w:val="20"/>
        </w:rPr>
        <w:t xml:space="preserve">of low-priority and high-priority transmissions </w:t>
      </w:r>
      <w:r w:rsidR="005C39B1" w:rsidRPr="00A36474">
        <w:rPr>
          <w:rFonts w:ascii="Times New Roman" w:hAnsi="Times New Roman" w:cs="Times New Roman"/>
          <w:sz w:val="20"/>
          <w:szCs w:val="20"/>
        </w:rPr>
        <w:t xml:space="preserve">for </w:t>
      </w:r>
      <w:r w:rsidRPr="00A36474">
        <w:rPr>
          <w:rFonts w:ascii="Times New Roman" w:hAnsi="Times New Roman" w:cs="Times New Roman"/>
          <w:sz w:val="20"/>
          <w:szCs w:val="20"/>
        </w:rPr>
        <w:t xml:space="preserve">a </w:t>
      </w:r>
      <w:r w:rsidR="005C39B1" w:rsidRPr="00A36474">
        <w:rPr>
          <w:rFonts w:ascii="Times New Roman" w:hAnsi="Times New Roman" w:cs="Times New Roman"/>
          <w:sz w:val="20"/>
          <w:szCs w:val="20"/>
        </w:rPr>
        <w:t>set of scenarios</w:t>
      </w:r>
      <w:r>
        <w:rPr>
          <w:rFonts w:ascii="Times New Roman" w:hAnsi="Times New Roman" w:cs="Times New Roman"/>
          <w:sz w:val="20"/>
          <w:szCs w:val="20"/>
        </w:rPr>
        <w:t>.</w:t>
      </w:r>
    </w:p>
    <w:p w14:paraId="2ECC114D" w14:textId="0A42E91E" w:rsidR="005C39B1" w:rsidRDefault="00A36474" w:rsidP="00A36474">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S</w:t>
      </w:r>
      <w:r w:rsidRPr="00A36474">
        <w:rPr>
          <w:rFonts w:ascii="Times New Roman" w:hAnsi="Times New Roman" w:cs="Times New Roman"/>
          <w:sz w:val="20"/>
          <w:szCs w:val="20"/>
        </w:rPr>
        <w:t xml:space="preserve">upport PHY prioritization for the case </w:t>
      </w:r>
      <w:r>
        <w:rPr>
          <w:rFonts w:ascii="Times New Roman" w:hAnsi="Times New Roman" w:cs="Times New Roman"/>
          <w:sz w:val="20"/>
          <w:szCs w:val="20"/>
        </w:rPr>
        <w:t>where</w:t>
      </w:r>
      <w:r w:rsidRPr="00A36474">
        <w:rPr>
          <w:rFonts w:ascii="Times New Roman" w:hAnsi="Times New Roman" w:cs="Times New Roman"/>
          <w:sz w:val="20"/>
          <w:szCs w:val="20"/>
        </w:rPr>
        <w:t xml:space="preserve"> low-priority dynamically scheduled PUSCH collides with high-priority configured grant PUSCH.</w:t>
      </w:r>
    </w:p>
    <w:p w14:paraId="3400B876" w14:textId="344E0D74" w:rsidR="00A36474" w:rsidRPr="00A36474" w:rsidRDefault="001478C9" w:rsidP="00A36474">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Support simultaneous PUCCH/PUSCH transmissions on different cells at least for inter-band CA.</w:t>
      </w:r>
    </w:p>
    <w:p w14:paraId="66C27DD9" w14:textId="0831889F" w:rsidR="00951E53" w:rsidRDefault="00764BD6" w:rsidP="00184BC1">
      <w:pPr>
        <w:spacing w:before="240"/>
        <w:jc w:val="both"/>
        <w:rPr>
          <w:rFonts w:ascii="Times New Roman" w:hAnsi="Times New Roman" w:cs="Times New Roman"/>
          <w:sz w:val="20"/>
          <w:szCs w:val="20"/>
        </w:rPr>
      </w:pPr>
      <w:r>
        <w:rPr>
          <w:rFonts w:ascii="Times New Roman" w:hAnsi="Times New Roman" w:cs="Times New Roman"/>
          <w:sz w:val="20"/>
          <w:szCs w:val="20"/>
        </w:rPr>
        <w:t>This contribution</w:t>
      </w:r>
      <w:r w:rsidR="003314E9">
        <w:rPr>
          <w:rFonts w:ascii="Times New Roman" w:hAnsi="Times New Roman" w:cs="Times New Roman"/>
          <w:sz w:val="20"/>
          <w:szCs w:val="20"/>
        </w:rPr>
        <w:t xml:space="preserve"> </w:t>
      </w:r>
      <w:r w:rsidR="0042226A">
        <w:rPr>
          <w:rFonts w:ascii="Times New Roman" w:hAnsi="Times New Roman" w:cs="Times New Roman"/>
          <w:sz w:val="20"/>
          <w:szCs w:val="20"/>
        </w:rPr>
        <w:t xml:space="preserve">proposes </w:t>
      </w:r>
      <w:r w:rsidR="00951E53">
        <w:rPr>
          <w:rFonts w:ascii="Times New Roman" w:hAnsi="Times New Roman" w:cs="Times New Roman"/>
          <w:sz w:val="20"/>
          <w:szCs w:val="20"/>
        </w:rPr>
        <w:t>to agree on the following:</w:t>
      </w:r>
    </w:p>
    <w:p w14:paraId="0EFBFC35" w14:textId="254D2670" w:rsidR="00951E53" w:rsidRDefault="00951E53" w:rsidP="00951E53">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A</w:t>
      </w:r>
      <w:r w:rsidR="001478C9" w:rsidRPr="00951E53">
        <w:rPr>
          <w:rFonts w:ascii="Times New Roman" w:hAnsi="Times New Roman" w:cs="Times New Roman"/>
          <w:sz w:val="20"/>
          <w:szCs w:val="20"/>
        </w:rPr>
        <w:t xml:space="preserve">n additional set of scenarios for </w:t>
      </w:r>
      <w:proofErr w:type="gramStart"/>
      <w:r w:rsidR="001478C9" w:rsidRPr="00951E53">
        <w:rPr>
          <w:rFonts w:ascii="Times New Roman" w:hAnsi="Times New Roman" w:cs="Times New Roman"/>
          <w:sz w:val="20"/>
          <w:szCs w:val="20"/>
        </w:rPr>
        <w:t>multiplexing</w:t>
      </w:r>
      <w:r>
        <w:rPr>
          <w:rFonts w:ascii="Times New Roman" w:hAnsi="Times New Roman" w:cs="Times New Roman"/>
          <w:sz w:val="20"/>
          <w:szCs w:val="20"/>
        </w:rPr>
        <w:t>;</w:t>
      </w:r>
      <w:proofErr w:type="gramEnd"/>
    </w:p>
    <w:p w14:paraId="5C70A973" w14:textId="585B122B" w:rsidR="00951E53" w:rsidRDefault="00951E53" w:rsidP="00951E53">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M</w:t>
      </w:r>
      <w:r w:rsidRPr="00951E53">
        <w:rPr>
          <w:rFonts w:ascii="Times New Roman" w:hAnsi="Times New Roman" w:cs="Times New Roman"/>
          <w:sz w:val="20"/>
          <w:szCs w:val="20"/>
        </w:rPr>
        <w:t xml:space="preserve">ultiplexing conditions for these scenarios and for already agreed </w:t>
      </w:r>
      <w:proofErr w:type="gramStart"/>
      <w:r w:rsidRPr="00951E53">
        <w:rPr>
          <w:rFonts w:ascii="Times New Roman" w:hAnsi="Times New Roman" w:cs="Times New Roman"/>
          <w:sz w:val="20"/>
          <w:szCs w:val="20"/>
        </w:rPr>
        <w:t>scenarios</w:t>
      </w:r>
      <w:r>
        <w:rPr>
          <w:rFonts w:ascii="Times New Roman" w:hAnsi="Times New Roman" w:cs="Times New Roman"/>
          <w:sz w:val="20"/>
          <w:szCs w:val="20"/>
        </w:rPr>
        <w:t>;</w:t>
      </w:r>
      <w:proofErr w:type="gramEnd"/>
    </w:p>
    <w:p w14:paraId="38D4EF46" w14:textId="5A6E9D21" w:rsidR="00184BC1" w:rsidRDefault="00184BC1" w:rsidP="00951E53">
      <w:pPr>
        <w:pStyle w:val="ListParagraph"/>
        <w:numPr>
          <w:ilvl w:val="0"/>
          <w:numId w:val="31"/>
        </w:numPr>
        <w:jc w:val="both"/>
        <w:rPr>
          <w:rFonts w:ascii="Times New Roman" w:hAnsi="Times New Roman" w:cs="Times New Roman"/>
          <w:sz w:val="20"/>
          <w:szCs w:val="20"/>
        </w:rPr>
      </w:pPr>
      <w:r>
        <w:rPr>
          <w:rFonts w:ascii="Times New Roman" w:hAnsi="Times New Roman" w:cs="Times New Roman"/>
          <w:sz w:val="20"/>
          <w:szCs w:val="20"/>
        </w:rPr>
        <w:t xml:space="preserve">Multiplexing details applicable to multiplexing scenarios on </w:t>
      </w:r>
      <w:proofErr w:type="gramStart"/>
      <w:r>
        <w:rPr>
          <w:rFonts w:ascii="Times New Roman" w:hAnsi="Times New Roman" w:cs="Times New Roman"/>
          <w:sz w:val="20"/>
          <w:szCs w:val="20"/>
        </w:rPr>
        <w:t>PUSCH;</w:t>
      </w:r>
      <w:proofErr w:type="gramEnd"/>
    </w:p>
    <w:p w14:paraId="6DB0841E" w14:textId="21810995" w:rsidR="00C41E3D" w:rsidRPr="00951E53" w:rsidRDefault="00951E53" w:rsidP="001029A1">
      <w:pPr>
        <w:pStyle w:val="ListParagraph"/>
        <w:numPr>
          <w:ilvl w:val="0"/>
          <w:numId w:val="31"/>
        </w:numPr>
        <w:jc w:val="both"/>
        <w:rPr>
          <w:rFonts w:ascii="Times New Roman" w:hAnsi="Times New Roman" w:cs="Times New Roman"/>
          <w:sz w:val="20"/>
          <w:szCs w:val="20"/>
        </w:rPr>
      </w:pPr>
      <w:r w:rsidRPr="00951E53">
        <w:rPr>
          <w:rFonts w:ascii="Times New Roman" w:hAnsi="Times New Roman" w:cs="Times New Roman"/>
          <w:sz w:val="20"/>
          <w:szCs w:val="20"/>
        </w:rPr>
        <w:t>C</w:t>
      </w:r>
      <w:r w:rsidR="004B41B2" w:rsidRPr="00951E53">
        <w:rPr>
          <w:rFonts w:ascii="Times New Roman" w:hAnsi="Times New Roman" w:cs="Times New Roman"/>
          <w:sz w:val="20"/>
          <w:szCs w:val="20"/>
        </w:rPr>
        <w:t xml:space="preserve">ancellation </w:t>
      </w:r>
      <w:proofErr w:type="spellStart"/>
      <w:r w:rsidR="004B41B2" w:rsidRPr="00951E53">
        <w:rPr>
          <w:rFonts w:ascii="Times New Roman" w:hAnsi="Times New Roman" w:cs="Times New Roman"/>
          <w:sz w:val="20"/>
          <w:szCs w:val="20"/>
        </w:rPr>
        <w:t>behaviour</w:t>
      </w:r>
      <w:proofErr w:type="spellEnd"/>
      <w:r w:rsidR="004B41B2" w:rsidRPr="00951E53">
        <w:rPr>
          <w:rFonts w:ascii="Times New Roman" w:hAnsi="Times New Roman" w:cs="Times New Roman"/>
          <w:sz w:val="20"/>
          <w:szCs w:val="20"/>
        </w:rPr>
        <w:t xml:space="preserve"> for the case of DG PUSCH overlapping with CG PUSCH.</w:t>
      </w:r>
    </w:p>
    <w:p w14:paraId="507F0B03" w14:textId="7C21D728" w:rsidR="004843FA" w:rsidRDefault="009B6CBC" w:rsidP="004843FA">
      <w:pPr>
        <w:pStyle w:val="Heading1"/>
        <w:pBdr>
          <w:top w:val="single" w:sz="12" w:space="5" w:color="auto"/>
        </w:pBdr>
        <w:spacing w:after="120"/>
        <w:rPr>
          <w:rFonts w:ascii="Times New Roman" w:hAnsi="Times New Roman"/>
          <w:szCs w:val="32"/>
        </w:rPr>
      </w:pPr>
      <w:r>
        <w:rPr>
          <w:rFonts w:ascii="Times New Roman" w:hAnsi="Times New Roman"/>
          <w:szCs w:val="32"/>
        </w:rPr>
        <w:t>Additional set of scenarios</w:t>
      </w:r>
    </w:p>
    <w:p w14:paraId="1FABC275" w14:textId="5C116FA5" w:rsidR="00DB2679" w:rsidRDefault="00AA27F7"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RAN1 agreed to support multiplexing for </w:t>
      </w:r>
      <w:r w:rsidR="005026CA">
        <w:rPr>
          <w:rFonts w:ascii="Times New Roman" w:hAnsi="Times New Roman" w:cs="Times New Roman"/>
          <w:sz w:val="20"/>
          <w:szCs w:val="20"/>
          <w:lang w:eastAsia="sv-SE"/>
        </w:rPr>
        <w:t xml:space="preserve">at least </w:t>
      </w:r>
      <w:r>
        <w:rPr>
          <w:rFonts w:ascii="Times New Roman" w:hAnsi="Times New Roman" w:cs="Times New Roman"/>
          <w:sz w:val="20"/>
          <w:szCs w:val="20"/>
          <w:lang w:eastAsia="sv-SE"/>
        </w:rPr>
        <w:t>the following set of scenarios in RAN1#102-e:</w:t>
      </w:r>
    </w:p>
    <w:p w14:paraId="3B50A4B9" w14:textId="7C27D00C"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and low-priority HARQ-ACK in PUCCH</w:t>
      </w:r>
    </w:p>
    <w:p w14:paraId="2D74C09A" w14:textId="61075006"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SR and low-priority HARQ-ACK in PUCCH (for some PUCCH formats)</w:t>
      </w:r>
    </w:p>
    <w:p w14:paraId="7095F315" w14:textId="5FF5CCFA"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high-priority SR and low-priority HARQ-ACK in PUCCH</w:t>
      </w:r>
    </w:p>
    <w:p w14:paraId="5D2A1BB0" w14:textId="37ED1F78" w:rsidR="00AA27F7" w:rsidRDefault="00FB2B8F"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L</w:t>
      </w:r>
      <w:r w:rsidRPr="00FB2B8F">
        <w:rPr>
          <w:rFonts w:ascii="Times New Roman" w:hAnsi="Times New Roman" w:cs="Times New Roman"/>
          <w:sz w:val="20"/>
          <w:szCs w:val="20"/>
          <w:lang w:eastAsia="sv-SE"/>
        </w:rPr>
        <w:t>ow-priority HARQ-ACK in high-priority PUSCH (UL-SCH only)</w:t>
      </w:r>
    </w:p>
    <w:p w14:paraId="6FB232AF" w14:textId="19EBC998"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 in low-priority PUSCH</w:t>
      </w:r>
      <w:r w:rsidR="00FB2B8F">
        <w:rPr>
          <w:rFonts w:ascii="Times New Roman" w:hAnsi="Times New Roman" w:cs="Times New Roman"/>
          <w:sz w:val="20"/>
          <w:szCs w:val="20"/>
          <w:lang w:eastAsia="sv-SE"/>
        </w:rPr>
        <w:t xml:space="preserve"> (UL-SCH only)</w:t>
      </w:r>
    </w:p>
    <w:p w14:paraId="4747B4AA" w14:textId="783E2760" w:rsidR="00AA27F7" w:rsidRDefault="00AA27F7" w:rsidP="00AA27F7">
      <w:pPr>
        <w:pStyle w:val="ListParagraph"/>
        <w:numPr>
          <w:ilvl w:val="0"/>
          <w:numId w:val="31"/>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Low-priority HARQ-ACK</w:t>
      </w:r>
      <w:r w:rsidR="00FB2B8F">
        <w:rPr>
          <w:rFonts w:ascii="Times New Roman" w:hAnsi="Times New Roman" w:cs="Times New Roman"/>
          <w:sz w:val="20"/>
          <w:szCs w:val="20"/>
          <w:lang w:eastAsia="sv-SE"/>
        </w:rPr>
        <w:t xml:space="preserve"> in</w:t>
      </w:r>
      <w:r>
        <w:rPr>
          <w:rFonts w:ascii="Times New Roman" w:hAnsi="Times New Roman" w:cs="Times New Roman"/>
          <w:sz w:val="20"/>
          <w:szCs w:val="20"/>
          <w:lang w:eastAsia="sv-SE"/>
        </w:rPr>
        <w:t xml:space="preserve"> high-priority </w:t>
      </w:r>
      <w:r w:rsidR="00FB2B8F">
        <w:rPr>
          <w:rFonts w:ascii="Times New Roman" w:hAnsi="Times New Roman" w:cs="Times New Roman"/>
          <w:sz w:val="20"/>
          <w:szCs w:val="20"/>
          <w:lang w:eastAsia="sv-SE"/>
        </w:rPr>
        <w:t xml:space="preserve">PUSCH (UL-SCH + high-priority </w:t>
      </w:r>
      <w:r>
        <w:rPr>
          <w:rFonts w:ascii="Times New Roman" w:hAnsi="Times New Roman" w:cs="Times New Roman"/>
          <w:sz w:val="20"/>
          <w:szCs w:val="20"/>
          <w:lang w:eastAsia="sv-SE"/>
        </w:rPr>
        <w:t>HARQ-ACK and/or CSI</w:t>
      </w:r>
      <w:r w:rsidR="00FB2B8F">
        <w:rPr>
          <w:rFonts w:ascii="Times New Roman" w:hAnsi="Times New Roman" w:cs="Times New Roman"/>
          <w:sz w:val="20"/>
          <w:szCs w:val="20"/>
          <w:lang w:eastAsia="sv-SE"/>
        </w:rPr>
        <w:t>)</w:t>
      </w:r>
    </w:p>
    <w:p w14:paraId="220BA410" w14:textId="2F33A1EE" w:rsidR="00AA27F7" w:rsidRDefault="00AA27F7" w:rsidP="00134685">
      <w:pPr>
        <w:pStyle w:val="ListParagraph"/>
        <w:numPr>
          <w:ilvl w:val="0"/>
          <w:numId w:val="31"/>
        </w:numPr>
        <w:spacing w:after="240"/>
        <w:jc w:val="both"/>
        <w:rPr>
          <w:rFonts w:ascii="Times New Roman" w:hAnsi="Times New Roman" w:cs="Times New Roman"/>
          <w:sz w:val="20"/>
          <w:szCs w:val="20"/>
          <w:lang w:eastAsia="sv-SE"/>
        </w:rPr>
      </w:pPr>
      <w:r>
        <w:rPr>
          <w:rFonts w:ascii="Times New Roman" w:hAnsi="Times New Roman" w:cs="Times New Roman"/>
          <w:sz w:val="20"/>
          <w:szCs w:val="20"/>
          <w:lang w:eastAsia="sv-SE"/>
        </w:rPr>
        <w:t>High-priority HARQ-ACK</w:t>
      </w:r>
      <w:r w:rsidR="00FB2B8F">
        <w:rPr>
          <w:rFonts w:ascii="Times New Roman" w:hAnsi="Times New Roman" w:cs="Times New Roman"/>
          <w:sz w:val="20"/>
          <w:szCs w:val="20"/>
          <w:lang w:eastAsia="sv-SE"/>
        </w:rPr>
        <w:t xml:space="preserve"> in</w:t>
      </w:r>
      <w:r>
        <w:rPr>
          <w:rFonts w:ascii="Times New Roman" w:hAnsi="Times New Roman" w:cs="Times New Roman"/>
          <w:sz w:val="20"/>
          <w:szCs w:val="20"/>
          <w:lang w:eastAsia="sv-SE"/>
        </w:rPr>
        <w:t xml:space="preserve"> low-priority </w:t>
      </w:r>
      <w:r w:rsidR="00FB2B8F">
        <w:rPr>
          <w:rFonts w:ascii="Times New Roman" w:hAnsi="Times New Roman" w:cs="Times New Roman"/>
          <w:sz w:val="20"/>
          <w:szCs w:val="20"/>
          <w:lang w:eastAsia="sv-SE"/>
        </w:rPr>
        <w:t xml:space="preserve">PUSCH (UL-SCH + low-priority </w:t>
      </w:r>
      <w:r>
        <w:rPr>
          <w:rFonts w:ascii="Times New Roman" w:hAnsi="Times New Roman" w:cs="Times New Roman"/>
          <w:sz w:val="20"/>
          <w:szCs w:val="20"/>
          <w:lang w:eastAsia="sv-SE"/>
        </w:rPr>
        <w:t>HARQ-ACK and/or CSI</w:t>
      </w:r>
      <w:r w:rsidR="00FB2B8F">
        <w:rPr>
          <w:rFonts w:ascii="Times New Roman" w:hAnsi="Times New Roman" w:cs="Times New Roman"/>
          <w:sz w:val="20"/>
          <w:szCs w:val="20"/>
          <w:lang w:eastAsia="sv-SE"/>
        </w:rPr>
        <w:t>)</w:t>
      </w:r>
    </w:p>
    <w:p w14:paraId="0CB78B36" w14:textId="4914477B" w:rsidR="00F17E99" w:rsidRDefault="0054750A" w:rsidP="00E427C5">
      <w:p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The support for these scenarios means that dropping of a low-priority PUSCH or a low-priority HARQ-ACK can be avoided </w:t>
      </w:r>
      <w:r w:rsidR="00C97C4D">
        <w:rPr>
          <w:rFonts w:ascii="Times New Roman" w:hAnsi="Times New Roman" w:cs="Times New Roman"/>
          <w:sz w:val="20"/>
          <w:szCs w:val="20"/>
          <w:lang w:eastAsia="sv-SE"/>
        </w:rPr>
        <w:t>for</w:t>
      </w:r>
      <w:r w:rsidR="00F16F88">
        <w:rPr>
          <w:rFonts w:ascii="Times New Roman" w:hAnsi="Times New Roman" w:cs="Times New Roman"/>
          <w:sz w:val="20"/>
          <w:szCs w:val="20"/>
          <w:lang w:eastAsia="sv-SE"/>
        </w:rPr>
        <w:t xml:space="preserve"> certain cases.</w:t>
      </w:r>
      <w:r w:rsidR="00C97C4D">
        <w:rPr>
          <w:rFonts w:ascii="Times New Roman" w:hAnsi="Times New Roman" w:cs="Times New Roman"/>
          <w:sz w:val="20"/>
          <w:szCs w:val="20"/>
          <w:lang w:eastAsia="sv-SE"/>
        </w:rPr>
        <w:t xml:space="preserve"> Notably, dropping of </w:t>
      </w:r>
      <w:r w:rsidR="00F14241">
        <w:rPr>
          <w:rFonts w:ascii="Times New Roman" w:hAnsi="Times New Roman" w:cs="Times New Roman"/>
          <w:sz w:val="20"/>
          <w:szCs w:val="20"/>
          <w:lang w:eastAsia="sv-SE"/>
        </w:rPr>
        <w:t xml:space="preserve">a </w:t>
      </w:r>
      <w:r w:rsidR="00C97C4D">
        <w:rPr>
          <w:rFonts w:ascii="Times New Roman" w:hAnsi="Times New Roman" w:cs="Times New Roman"/>
          <w:sz w:val="20"/>
          <w:szCs w:val="20"/>
          <w:lang w:eastAsia="sv-SE"/>
        </w:rPr>
        <w:t>low-priority HARQ-ACK</w:t>
      </w:r>
      <w:r w:rsidR="00F14241">
        <w:rPr>
          <w:rFonts w:ascii="Times New Roman" w:hAnsi="Times New Roman" w:cs="Times New Roman"/>
          <w:sz w:val="20"/>
          <w:szCs w:val="20"/>
          <w:lang w:eastAsia="sv-SE"/>
        </w:rPr>
        <w:t xml:space="preserve"> </w:t>
      </w:r>
      <w:r w:rsidR="00887183">
        <w:rPr>
          <w:rFonts w:ascii="Times New Roman" w:hAnsi="Times New Roman" w:cs="Times New Roman"/>
          <w:sz w:val="20"/>
          <w:szCs w:val="20"/>
          <w:lang w:eastAsia="sv-SE"/>
        </w:rPr>
        <w:t>overlapping with high-priority SR can be avoide</w:t>
      </w:r>
      <w:r w:rsidR="00DB0E32">
        <w:rPr>
          <w:rFonts w:ascii="Times New Roman" w:hAnsi="Times New Roman" w:cs="Times New Roman"/>
          <w:sz w:val="20"/>
          <w:szCs w:val="20"/>
          <w:lang w:eastAsia="sv-SE"/>
        </w:rPr>
        <w:t xml:space="preserve">d. This </w:t>
      </w:r>
      <w:r w:rsidR="0036577E">
        <w:rPr>
          <w:rFonts w:ascii="Times New Roman" w:hAnsi="Times New Roman" w:cs="Times New Roman"/>
          <w:sz w:val="20"/>
          <w:szCs w:val="20"/>
          <w:lang w:eastAsia="sv-SE"/>
        </w:rPr>
        <w:t xml:space="preserve">also </w:t>
      </w:r>
      <w:r w:rsidR="00DB0E32">
        <w:rPr>
          <w:rFonts w:ascii="Times New Roman" w:hAnsi="Times New Roman" w:cs="Times New Roman"/>
          <w:sz w:val="20"/>
          <w:szCs w:val="20"/>
          <w:lang w:eastAsia="sv-SE"/>
        </w:rPr>
        <w:t xml:space="preserve">avoids PDSCH retransmissions. </w:t>
      </w:r>
      <w:r w:rsidR="000C27E9">
        <w:rPr>
          <w:rFonts w:ascii="Times New Roman" w:hAnsi="Times New Roman" w:cs="Times New Roman"/>
          <w:sz w:val="20"/>
          <w:szCs w:val="20"/>
          <w:lang w:eastAsia="sv-SE"/>
        </w:rPr>
        <w:t>T</w:t>
      </w:r>
      <w:r w:rsidR="00DB0E32">
        <w:rPr>
          <w:rFonts w:ascii="Times New Roman" w:hAnsi="Times New Roman" w:cs="Times New Roman"/>
          <w:sz w:val="20"/>
          <w:szCs w:val="20"/>
          <w:lang w:eastAsia="sv-SE"/>
        </w:rPr>
        <w:t>o avoid PUSCH retransmissions</w:t>
      </w:r>
      <w:r w:rsidR="000C27E9">
        <w:rPr>
          <w:rFonts w:ascii="Times New Roman" w:hAnsi="Times New Roman" w:cs="Times New Roman"/>
          <w:sz w:val="20"/>
          <w:szCs w:val="20"/>
          <w:lang w:eastAsia="sv-SE"/>
        </w:rPr>
        <w:t xml:space="preserve"> as well,</w:t>
      </w:r>
      <w:r w:rsidR="00DB0E32">
        <w:rPr>
          <w:rFonts w:ascii="Times New Roman" w:hAnsi="Times New Roman" w:cs="Times New Roman"/>
          <w:sz w:val="20"/>
          <w:szCs w:val="20"/>
          <w:lang w:eastAsia="sv-SE"/>
        </w:rPr>
        <w:t xml:space="preserve"> </w:t>
      </w:r>
      <w:r w:rsidR="000C27E9">
        <w:rPr>
          <w:rFonts w:ascii="Times New Roman" w:hAnsi="Times New Roman" w:cs="Times New Roman"/>
          <w:sz w:val="20"/>
          <w:szCs w:val="20"/>
          <w:lang w:eastAsia="sv-SE"/>
        </w:rPr>
        <w:t>scenarios involving multiplexing of a high-priority SR with a low-priority PUSCH should be supported.</w:t>
      </w:r>
      <w:r w:rsidR="00F967CB">
        <w:rPr>
          <w:rFonts w:ascii="Times New Roman" w:hAnsi="Times New Roman" w:cs="Times New Roman"/>
          <w:sz w:val="20"/>
          <w:szCs w:val="20"/>
          <w:lang w:eastAsia="sv-SE"/>
        </w:rPr>
        <w:t xml:space="preserve"> These scenarios should include cases where high-priority SR is combined with high-priority HARQ-ACK and where the low-priority PUSCH carries low-priority HARQ-ACK and CSI. However, some low-priority components could be dropped in case resources are insufficient.</w:t>
      </w:r>
    </w:p>
    <w:p w14:paraId="77ABC8C7" w14:textId="5E9F6A45" w:rsidR="001032EC" w:rsidRPr="00095493" w:rsidRDefault="000C27E9" w:rsidP="00E427C5">
      <w:p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 xml:space="preserve">Proposal 1: Support multiplexing </w:t>
      </w:r>
      <w:r w:rsidR="001032EC" w:rsidRPr="00095493">
        <w:rPr>
          <w:rFonts w:ascii="Times New Roman" w:hAnsi="Times New Roman" w:cs="Times New Roman"/>
          <w:b/>
          <w:bCs/>
          <w:i/>
          <w:iCs/>
          <w:sz w:val="20"/>
          <w:szCs w:val="20"/>
          <w:lang w:eastAsia="sv-SE"/>
        </w:rPr>
        <w:t xml:space="preserve">for following </w:t>
      </w:r>
      <w:r w:rsidR="00095493" w:rsidRPr="00095493">
        <w:rPr>
          <w:rFonts w:ascii="Times New Roman" w:hAnsi="Times New Roman" w:cs="Times New Roman"/>
          <w:b/>
          <w:bCs/>
          <w:i/>
          <w:iCs/>
          <w:sz w:val="20"/>
          <w:szCs w:val="20"/>
          <w:lang w:eastAsia="sv-SE"/>
        </w:rPr>
        <w:t xml:space="preserve">additional </w:t>
      </w:r>
      <w:r w:rsidR="001032EC" w:rsidRPr="00095493">
        <w:rPr>
          <w:rFonts w:ascii="Times New Roman" w:hAnsi="Times New Roman" w:cs="Times New Roman"/>
          <w:b/>
          <w:bCs/>
          <w:i/>
          <w:iCs/>
          <w:sz w:val="20"/>
          <w:szCs w:val="20"/>
          <w:lang w:eastAsia="sv-SE"/>
        </w:rPr>
        <w:t>scenarios:</w:t>
      </w:r>
    </w:p>
    <w:p w14:paraId="33EB9C7C" w14:textId="41A18A41" w:rsidR="000C27E9" w:rsidRPr="00095493" w:rsidRDefault="001032EC" w:rsidP="001032EC">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w:t>
      </w:r>
      <w:r w:rsidR="00FB2B8F" w:rsidRPr="00095493">
        <w:rPr>
          <w:rFonts w:ascii="Times New Roman" w:hAnsi="Times New Roman" w:cs="Times New Roman"/>
          <w:b/>
          <w:bCs/>
          <w:i/>
          <w:iCs/>
          <w:sz w:val="20"/>
          <w:szCs w:val="20"/>
          <w:lang w:eastAsia="sv-SE"/>
        </w:rPr>
        <w:t>igh-priority SR in a low-priority PUSCH</w:t>
      </w:r>
      <w:r w:rsidRPr="00095493">
        <w:rPr>
          <w:rFonts w:ascii="Times New Roman" w:hAnsi="Times New Roman" w:cs="Times New Roman"/>
          <w:b/>
          <w:bCs/>
          <w:i/>
          <w:iCs/>
          <w:sz w:val="20"/>
          <w:szCs w:val="20"/>
          <w:lang w:eastAsia="sv-SE"/>
        </w:rPr>
        <w:t xml:space="preserve"> (UL-SCH only)</w:t>
      </w:r>
    </w:p>
    <w:p w14:paraId="6D41BE18" w14:textId="4327DC02" w:rsidR="001032EC" w:rsidRPr="00095493" w:rsidRDefault="00F17E99" w:rsidP="001032EC">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a</w:t>
      </w:r>
      <w:r w:rsidR="00F967CB" w:rsidRPr="00095493">
        <w:rPr>
          <w:rFonts w:ascii="Times New Roman" w:hAnsi="Times New Roman" w:cs="Times New Roman"/>
          <w:b/>
          <w:bCs/>
          <w:i/>
          <w:iCs/>
          <w:sz w:val="20"/>
          <w:szCs w:val="20"/>
          <w:lang w:eastAsia="sv-SE"/>
        </w:rPr>
        <w:t>nd</w:t>
      </w:r>
      <w:r w:rsidRPr="00095493">
        <w:rPr>
          <w:rFonts w:ascii="Times New Roman" w:hAnsi="Times New Roman" w:cs="Times New Roman"/>
          <w:b/>
          <w:bCs/>
          <w:i/>
          <w:iCs/>
          <w:sz w:val="20"/>
          <w:szCs w:val="20"/>
          <w:lang w:eastAsia="sv-SE"/>
        </w:rPr>
        <w:t xml:space="preserve"> HARQ-ACK in a low-priority PUSCH (UL-SCH only)</w:t>
      </w:r>
    </w:p>
    <w:p w14:paraId="2562A914" w14:textId="24A04C73" w:rsidR="00F17E99" w:rsidRPr="00095493" w:rsidRDefault="00F17E99" w:rsidP="00F17E99">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in a low-priority PUSCH (UL-SCH + low-priority HARQ-ACK and/or CSI)</w:t>
      </w:r>
    </w:p>
    <w:p w14:paraId="54FD2694" w14:textId="3ED5264F" w:rsidR="00F17E99" w:rsidRPr="00095493" w:rsidRDefault="00F17E99" w:rsidP="00F17E99">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 xml:space="preserve">High-priority SR and HARQ-ACK in a low-priority PUSCH (UL-SCH </w:t>
      </w:r>
      <w:r w:rsidR="002448D8" w:rsidRPr="00095493">
        <w:rPr>
          <w:rFonts w:ascii="Times New Roman" w:hAnsi="Times New Roman" w:cs="Times New Roman"/>
          <w:b/>
          <w:bCs/>
          <w:i/>
          <w:iCs/>
          <w:sz w:val="20"/>
          <w:szCs w:val="20"/>
          <w:lang w:eastAsia="sv-SE"/>
        </w:rPr>
        <w:t>+ low-priority HARQ-ACK</w:t>
      </w:r>
      <w:r w:rsidR="00095493">
        <w:rPr>
          <w:rFonts w:ascii="Times New Roman" w:hAnsi="Times New Roman" w:cs="Times New Roman"/>
          <w:b/>
          <w:bCs/>
          <w:i/>
          <w:iCs/>
          <w:sz w:val="20"/>
          <w:szCs w:val="20"/>
          <w:lang w:eastAsia="sv-SE"/>
        </w:rPr>
        <w:t>/</w:t>
      </w:r>
      <w:r w:rsidR="002448D8" w:rsidRPr="00095493">
        <w:rPr>
          <w:rFonts w:ascii="Times New Roman" w:hAnsi="Times New Roman" w:cs="Times New Roman"/>
          <w:b/>
          <w:bCs/>
          <w:i/>
          <w:iCs/>
          <w:sz w:val="20"/>
          <w:szCs w:val="20"/>
          <w:lang w:eastAsia="sv-SE"/>
        </w:rPr>
        <w:t>CSI</w:t>
      </w:r>
      <w:r w:rsidRPr="00095493">
        <w:rPr>
          <w:rFonts w:ascii="Times New Roman" w:hAnsi="Times New Roman" w:cs="Times New Roman"/>
          <w:b/>
          <w:bCs/>
          <w:i/>
          <w:iCs/>
          <w:sz w:val="20"/>
          <w:szCs w:val="20"/>
          <w:lang w:eastAsia="sv-SE"/>
        </w:rPr>
        <w:t>)</w:t>
      </w:r>
    </w:p>
    <w:p w14:paraId="5E8EABD3" w14:textId="5E9852AF" w:rsidR="00F967CB" w:rsidRDefault="00F967CB" w:rsidP="00F967CB">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Conditions for multiplexing</w:t>
      </w:r>
    </w:p>
    <w:p w14:paraId="0DC57D51" w14:textId="75F49369" w:rsidR="00C32A24" w:rsidRDefault="00C32A24" w:rsidP="0047209E">
      <w:pPr>
        <w:jc w:val="both"/>
        <w:rPr>
          <w:rFonts w:ascii="Times New Roman" w:hAnsi="Times New Roman" w:cs="Times New Roman"/>
          <w:sz w:val="20"/>
          <w:szCs w:val="20"/>
          <w:lang w:eastAsia="sv-SE"/>
        </w:rPr>
      </w:pPr>
      <w:r>
        <w:rPr>
          <w:rFonts w:ascii="Times New Roman" w:hAnsi="Times New Roman" w:cs="Times New Roman"/>
          <w:sz w:val="20"/>
          <w:szCs w:val="20"/>
          <w:lang w:eastAsia="sv-SE"/>
        </w:rPr>
        <w:t>For multiplexing transmissions of different priorities, a few basic requirements must be met</w:t>
      </w:r>
      <w:r w:rsidR="00456316">
        <w:rPr>
          <w:rFonts w:ascii="Times New Roman" w:hAnsi="Times New Roman" w:cs="Times New Roman"/>
          <w:sz w:val="20"/>
          <w:szCs w:val="20"/>
          <w:lang w:eastAsia="sv-SE"/>
        </w:rPr>
        <w:t xml:space="preserve"> related to</w:t>
      </w:r>
      <w:r>
        <w:rPr>
          <w:rFonts w:ascii="Times New Roman" w:hAnsi="Times New Roman" w:cs="Times New Roman"/>
          <w:sz w:val="20"/>
          <w:szCs w:val="20"/>
          <w:lang w:eastAsia="sv-SE"/>
        </w:rPr>
        <w:t>:</w:t>
      </w:r>
    </w:p>
    <w:p w14:paraId="2E0FE8B2" w14:textId="77777777" w:rsidR="00C32A24" w:rsidRDefault="00C32A24" w:rsidP="00C32A24">
      <w:pPr>
        <w:pStyle w:val="ListParagraph"/>
        <w:numPr>
          <w:ilvl w:val="0"/>
          <w:numId w:val="15"/>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Timeline requirement for </w:t>
      </w:r>
      <w:proofErr w:type="gramStart"/>
      <w:r>
        <w:rPr>
          <w:rFonts w:ascii="Times New Roman" w:hAnsi="Times New Roman" w:cs="Times New Roman"/>
          <w:sz w:val="20"/>
          <w:szCs w:val="20"/>
          <w:lang w:eastAsia="sv-SE"/>
        </w:rPr>
        <w:t>multiplexing;</w:t>
      </w:r>
      <w:proofErr w:type="gramEnd"/>
    </w:p>
    <w:p w14:paraId="74DBCDEB" w14:textId="3027C8DF" w:rsidR="008113AE" w:rsidRDefault="00C32A24" w:rsidP="00C32A24">
      <w:pPr>
        <w:pStyle w:val="ListParagraph"/>
        <w:numPr>
          <w:ilvl w:val="0"/>
          <w:numId w:val="15"/>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Latency of high-priority </w:t>
      </w:r>
      <w:proofErr w:type="gramStart"/>
      <w:r>
        <w:rPr>
          <w:rFonts w:ascii="Times New Roman" w:hAnsi="Times New Roman" w:cs="Times New Roman"/>
          <w:sz w:val="20"/>
          <w:szCs w:val="20"/>
          <w:lang w:eastAsia="sv-SE"/>
        </w:rPr>
        <w:t>transmission</w:t>
      </w:r>
      <w:r w:rsidR="00456316">
        <w:rPr>
          <w:rFonts w:ascii="Times New Roman" w:hAnsi="Times New Roman" w:cs="Times New Roman"/>
          <w:sz w:val="20"/>
          <w:szCs w:val="20"/>
          <w:lang w:eastAsia="sv-SE"/>
        </w:rPr>
        <w:t>;</w:t>
      </w:r>
      <w:proofErr w:type="gramEnd"/>
    </w:p>
    <w:p w14:paraId="0151E54A" w14:textId="1FB9BF9E" w:rsidR="00456316" w:rsidRDefault="00456316" w:rsidP="00C32A24">
      <w:pPr>
        <w:pStyle w:val="ListParagraph"/>
        <w:numPr>
          <w:ilvl w:val="0"/>
          <w:numId w:val="15"/>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Robustness of high-priority transmission.</w:t>
      </w:r>
    </w:p>
    <w:p w14:paraId="3DEC310F" w14:textId="2922D85A" w:rsidR="00183BFD" w:rsidRDefault="00183BFD" w:rsidP="00183BFD">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In RAN1#102-e, RAN1 identified some examples of conditions for multiplexing for further study. These include timeline requirements, whether resources need to be confined within a sub-slot (for PUCCH) or whether multiplexing can occur for the case of overlap between more than 2 resources.</w:t>
      </w:r>
    </w:p>
    <w:p w14:paraId="5514F11E" w14:textId="6AA458B6" w:rsidR="00E4654B" w:rsidRDefault="00456316" w:rsidP="00183BFD">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TS38.213 section 9.2.5 specifies timeline requirements applicable to multiplexing</w:t>
      </w:r>
      <w:r w:rsidR="00E4654B">
        <w:rPr>
          <w:rFonts w:ascii="Times New Roman" w:hAnsi="Times New Roman" w:cs="Times New Roman"/>
          <w:sz w:val="20"/>
          <w:szCs w:val="20"/>
          <w:lang w:eastAsia="sv-SE"/>
        </w:rPr>
        <w:t>. Such requirements should still be applicable as necessary conditions for multiplexing transmissions with different priority levels. Otherwise, the low priority transmission is cancelled as in R16.</w:t>
      </w:r>
    </w:p>
    <w:p w14:paraId="36E881FD" w14:textId="69B751E7" w:rsidR="00E4654B" w:rsidRPr="000C1D6A" w:rsidRDefault="004F4D44" w:rsidP="00456316">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Proposal</w:t>
      </w:r>
      <w:r w:rsidR="000C1D6A" w:rsidRPr="000C1D6A">
        <w:rPr>
          <w:rFonts w:ascii="Times New Roman" w:hAnsi="Times New Roman" w:cs="Times New Roman"/>
          <w:b/>
          <w:bCs/>
          <w:i/>
          <w:iCs/>
          <w:sz w:val="20"/>
          <w:szCs w:val="20"/>
          <w:lang w:eastAsia="sv-SE"/>
        </w:rPr>
        <w:t xml:space="preserve"> </w:t>
      </w:r>
      <w:r w:rsidR="005E733E">
        <w:rPr>
          <w:rFonts w:ascii="Times New Roman" w:hAnsi="Times New Roman" w:cs="Times New Roman"/>
          <w:b/>
          <w:bCs/>
          <w:i/>
          <w:iCs/>
          <w:sz w:val="20"/>
          <w:szCs w:val="20"/>
          <w:lang w:eastAsia="sv-SE"/>
        </w:rPr>
        <w:t>2</w:t>
      </w:r>
      <w:r w:rsidRPr="000C1D6A">
        <w:rPr>
          <w:rFonts w:ascii="Times New Roman" w:hAnsi="Times New Roman" w:cs="Times New Roman"/>
          <w:b/>
          <w:bCs/>
          <w:i/>
          <w:iCs/>
          <w:sz w:val="20"/>
          <w:szCs w:val="20"/>
          <w:lang w:eastAsia="sv-SE"/>
        </w:rPr>
        <w:t xml:space="preserve">: A </w:t>
      </w:r>
      <w:r w:rsidR="000C1D6A">
        <w:rPr>
          <w:rFonts w:ascii="Times New Roman" w:hAnsi="Times New Roman" w:cs="Times New Roman"/>
          <w:b/>
          <w:bCs/>
          <w:i/>
          <w:iCs/>
          <w:sz w:val="20"/>
          <w:szCs w:val="20"/>
          <w:lang w:eastAsia="sv-SE"/>
        </w:rPr>
        <w:t xml:space="preserve">necessary </w:t>
      </w:r>
      <w:r w:rsidRPr="000C1D6A">
        <w:rPr>
          <w:rFonts w:ascii="Times New Roman" w:hAnsi="Times New Roman" w:cs="Times New Roman"/>
          <w:b/>
          <w:bCs/>
          <w:i/>
          <w:iCs/>
          <w:sz w:val="20"/>
          <w:szCs w:val="20"/>
          <w:lang w:eastAsia="sv-SE"/>
        </w:rPr>
        <w:t xml:space="preserve">condition for the UE to multiplex </w:t>
      </w:r>
      <w:r w:rsidR="00624D23">
        <w:rPr>
          <w:rFonts w:ascii="Times New Roman" w:hAnsi="Times New Roman" w:cs="Times New Roman"/>
          <w:b/>
          <w:bCs/>
          <w:i/>
          <w:iCs/>
          <w:sz w:val="20"/>
          <w:szCs w:val="20"/>
          <w:lang w:eastAsia="sv-SE"/>
        </w:rPr>
        <w:t xml:space="preserve">PUCCH and/or PUSCH </w:t>
      </w:r>
      <w:r w:rsidRPr="000C1D6A">
        <w:rPr>
          <w:rFonts w:ascii="Times New Roman" w:hAnsi="Times New Roman" w:cs="Times New Roman"/>
          <w:b/>
          <w:bCs/>
          <w:i/>
          <w:iCs/>
          <w:sz w:val="20"/>
          <w:szCs w:val="20"/>
          <w:lang w:eastAsia="sv-SE"/>
        </w:rPr>
        <w:t>transmissions of different priorities is that timeline conditions specified in TS38.213 section 9.2.5 are met.</w:t>
      </w:r>
    </w:p>
    <w:p w14:paraId="5514B1CE" w14:textId="7663CAA1" w:rsidR="004F4D44" w:rsidRDefault="004F4D44" w:rsidP="00456316">
      <w:pPr>
        <w:jc w:val="both"/>
        <w:rPr>
          <w:rFonts w:ascii="Times New Roman" w:hAnsi="Times New Roman" w:cs="Times New Roman"/>
          <w:sz w:val="20"/>
          <w:szCs w:val="20"/>
          <w:lang w:eastAsia="sv-SE"/>
        </w:rPr>
      </w:pPr>
      <w:r>
        <w:rPr>
          <w:rFonts w:ascii="Times New Roman" w:hAnsi="Times New Roman" w:cs="Times New Roman"/>
          <w:sz w:val="20"/>
          <w:szCs w:val="20"/>
          <w:lang w:eastAsia="sv-SE"/>
        </w:rPr>
        <w:t>A second requirement is to avoid any increase of latency for the high-priority transmission caused by multiplexing. To ensure this, a simple condition could be that the last symbol of the resource onto which multiplexing takes place is not later than the last symbol of the resource of a high-priority transmission.</w:t>
      </w:r>
      <w:r w:rsidR="00160C94">
        <w:rPr>
          <w:rFonts w:ascii="Times New Roman" w:hAnsi="Times New Roman" w:cs="Times New Roman"/>
          <w:sz w:val="20"/>
          <w:szCs w:val="20"/>
          <w:lang w:eastAsia="sv-SE"/>
        </w:rPr>
        <w:t xml:space="preserve"> Such condition can be generally applicable to all multiplexing scenarios, whether the resource is PUCCH or PUSCH.</w:t>
      </w:r>
      <w:r w:rsidR="00624D23">
        <w:rPr>
          <w:rFonts w:ascii="Times New Roman" w:hAnsi="Times New Roman" w:cs="Times New Roman"/>
          <w:sz w:val="20"/>
          <w:szCs w:val="20"/>
          <w:lang w:eastAsia="sv-SE"/>
        </w:rPr>
        <w:t xml:space="preserve"> Thus, there may be no need to specify any specific condition related to sub-slot configuration for PUCCH.</w:t>
      </w:r>
    </w:p>
    <w:p w14:paraId="0F955B14" w14:textId="52096764" w:rsidR="00456316" w:rsidRPr="000C1D6A" w:rsidRDefault="004F4D44" w:rsidP="00456316">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Proposal</w:t>
      </w:r>
      <w:r w:rsidR="000C1D6A" w:rsidRPr="000C1D6A">
        <w:rPr>
          <w:rFonts w:ascii="Times New Roman" w:hAnsi="Times New Roman" w:cs="Times New Roman"/>
          <w:b/>
          <w:bCs/>
          <w:i/>
          <w:iCs/>
          <w:sz w:val="20"/>
          <w:szCs w:val="20"/>
          <w:lang w:eastAsia="sv-SE"/>
        </w:rPr>
        <w:t xml:space="preserve"> </w:t>
      </w:r>
      <w:r w:rsidR="005E733E">
        <w:rPr>
          <w:rFonts w:ascii="Times New Roman" w:hAnsi="Times New Roman" w:cs="Times New Roman"/>
          <w:b/>
          <w:bCs/>
          <w:i/>
          <w:iCs/>
          <w:sz w:val="20"/>
          <w:szCs w:val="20"/>
          <w:lang w:eastAsia="sv-SE"/>
        </w:rPr>
        <w:t>3</w:t>
      </w:r>
      <w:r w:rsidRPr="000C1D6A">
        <w:rPr>
          <w:rFonts w:ascii="Times New Roman" w:hAnsi="Times New Roman" w:cs="Times New Roman"/>
          <w:b/>
          <w:bCs/>
          <w:i/>
          <w:iCs/>
          <w:sz w:val="20"/>
          <w:szCs w:val="20"/>
          <w:lang w:eastAsia="sv-SE"/>
        </w:rPr>
        <w:t xml:space="preserve">: A </w:t>
      </w:r>
      <w:r w:rsidR="000C1D6A">
        <w:rPr>
          <w:rFonts w:ascii="Times New Roman" w:hAnsi="Times New Roman" w:cs="Times New Roman"/>
          <w:b/>
          <w:bCs/>
          <w:i/>
          <w:iCs/>
          <w:sz w:val="20"/>
          <w:szCs w:val="20"/>
          <w:lang w:eastAsia="sv-SE"/>
        </w:rPr>
        <w:t xml:space="preserve">necessary </w:t>
      </w:r>
      <w:r w:rsidRPr="000C1D6A">
        <w:rPr>
          <w:rFonts w:ascii="Times New Roman" w:hAnsi="Times New Roman" w:cs="Times New Roman"/>
          <w:b/>
          <w:bCs/>
          <w:i/>
          <w:iCs/>
          <w:sz w:val="20"/>
          <w:szCs w:val="20"/>
          <w:lang w:eastAsia="sv-SE"/>
        </w:rPr>
        <w:t xml:space="preserve">condition for the UE to multiplex </w:t>
      </w:r>
      <w:r w:rsidR="00624D23">
        <w:rPr>
          <w:rFonts w:ascii="Times New Roman" w:hAnsi="Times New Roman" w:cs="Times New Roman"/>
          <w:b/>
          <w:bCs/>
          <w:i/>
          <w:iCs/>
          <w:sz w:val="20"/>
          <w:szCs w:val="20"/>
          <w:lang w:eastAsia="sv-SE"/>
        </w:rPr>
        <w:t xml:space="preserve">PUCCH and/or PUSCH </w:t>
      </w:r>
      <w:r w:rsidRPr="000C1D6A">
        <w:rPr>
          <w:rFonts w:ascii="Times New Roman" w:hAnsi="Times New Roman" w:cs="Times New Roman"/>
          <w:b/>
          <w:bCs/>
          <w:i/>
          <w:iCs/>
          <w:sz w:val="20"/>
          <w:szCs w:val="20"/>
          <w:lang w:eastAsia="sv-SE"/>
        </w:rPr>
        <w:t>transmissions of different priorities</w:t>
      </w:r>
      <w:r w:rsidR="00160C94" w:rsidRPr="000C1D6A">
        <w:rPr>
          <w:rFonts w:ascii="Times New Roman" w:hAnsi="Times New Roman" w:cs="Times New Roman"/>
          <w:b/>
          <w:bCs/>
          <w:i/>
          <w:iCs/>
          <w:sz w:val="20"/>
          <w:szCs w:val="20"/>
          <w:lang w:eastAsia="sv-SE"/>
        </w:rPr>
        <w:t xml:space="preserve"> is that the last symbol of the resource onto which multiplexing takes place is not later than the last symbol of the resource of a high-priority transmission.</w:t>
      </w:r>
    </w:p>
    <w:p w14:paraId="402D19DA" w14:textId="3E8D1A1B" w:rsidR="00456316" w:rsidRDefault="00160C94" w:rsidP="00456316">
      <w:pPr>
        <w:jc w:val="both"/>
        <w:rPr>
          <w:rFonts w:ascii="Times New Roman" w:hAnsi="Times New Roman" w:cs="Times New Roman"/>
          <w:sz w:val="20"/>
          <w:szCs w:val="20"/>
          <w:lang w:eastAsia="sv-SE"/>
        </w:rPr>
      </w:pPr>
      <w:r>
        <w:rPr>
          <w:rFonts w:ascii="Times New Roman" w:hAnsi="Times New Roman" w:cs="Times New Roman"/>
          <w:sz w:val="20"/>
          <w:szCs w:val="20"/>
          <w:lang w:eastAsia="sv-SE"/>
        </w:rPr>
        <w:t>Finally, the multiplexing must not compromise the reliability of the high-priority transmission. Such reliability could be impacted by different factors depending on the type of resource used for multiplexing:</w:t>
      </w:r>
    </w:p>
    <w:p w14:paraId="7AE34C37" w14:textId="41B1D5EF" w:rsidR="00191B9C" w:rsidRDefault="00160C94" w:rsidP="00191B9C">
      <w:pPr>
        <w:jc w:val="both"/>
        <w:rPr>
          <w:rFonts w:ascii="Times New Roman" w:hAnsi="Times New Roman" w:cs="Times New Roman"/>
          <w:sz w:val="20"/>
          <w:szCs w:val="20"/>
          <w:lang w:eastAsia="sv-SE"/>
        </w:rPr>
      </w:pPr>
      <w:r w:rsidRPr="00191B9C">
        <w:rPr>
          <w:rFonts w:ascii="Times New Roman" w:hAnsi="Times New Roman" w:cs="Times New Roman"/>
          <w:sz w:val="20"/>
          <w:szCs w:val="20"/>
          <w:lang w:eastAsia="sv-SE"/>
        </w:rPr>
        <w:t>In case of multiplexing on PUCCH</w:t>
      </w:r>
      <w:r w:rsidR="00AA100E">
        <w:rPr>
          <w:rFonts w:ascii="Times New Roman" w:hAnsi="Times New Roman" w:cs="Times New Roman"/>
          <w:sz w:val="20"/>
          <w:szCs w:val="20"/>
          <w:lang w:eastAsia="sv-SE"/>
        </w:rPr>
        <w:t>, reliability may be impacted by</w:t>
      </w:r>
      <w:r w:rsidR="00191B9C">
        <w:rPr>
          <w:rFonts w:ascii="Times New Roman" w:hAnsi="Times New Roman" w:cs="Times New Roman"/>
          <w:sz w:val="20"/>
          <w:szCs w:val="20"/>
          <w:lang w:eastAsia="sv-SE"/>
        </w:rPr>
        <w:t>:</w:t>
      </w:r>
    </w:p>
    <w:p w14:paraId="6BE1ABCD" w14:textId="46DAD888" w:rsidR="00191B9C" w:rsidRPr="00191B9C" w:rsidRDefault="00AA100E" w:rsidP="00191B9C">
      <w:pPr>
        <w:pStyle w:val="ListParagraph"/>
        <w:numPr>
          <w:ilvl w:val="0"/>
          <w:numId w:val="16"/>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P</w:t>
      </w:r>
      <w:r w:rsidR="00191B9C" w:rsidRPr="00191B9C">
        <w:rPr>
          <w:rFonts w:ascii="Times New Roman" w:hAnsi="Times New Roman" w:cs="Times New Roman"/>
          <w:sz w:val="20"/>
          <w:szCs w:val="20"/>
          <w:lang w:eastAsia="sv-SE"/>
        </w:rPr>
        <w:t>ower control configuration. The multiplexing should take place over the high-priority PUCCH resource, since such resource should be part of a PUCCH configuration that has the proper power control configuration.</w:t>
      </w:r>
    </w:p>
    <w:p w14:paraId="43DCFADD" w14:textId="41CD1FA8" w:rsidR="00191B9C" w:rsidRDefault="00AA100E" w:rsidP="00160C94">
      <w:pPr>
        <w:pStyle w:val="ListParagraph"/>
        <w:numPr>
          <w:ilvl w:val="0"/>
          <w:numId w:val="16"/>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When</w:t>
      </w:r>
      <w:r w:rsidR="00191B9C">
        <w:rPr>
          <w:rFonts w:ascii="Times New Roman" w:hAnsi="Times New Roman" w:cs="Times New Roman"/>
          <w:sz w:val="20"/>
          <w:szCs w:val="20"/>
          <w:lang w:eastAsia="sv-SE"/>
        </w:rPr>
        <w:t xml:space="preserve"> the transmission power requirement </w:t>
      </w:r>
      <w:r>
        <w:rPr>
          <w:rFonts w:ascii="Times New Roman" w:hAnsi="Times New Roman" w:cs="Times New Roman"/>
          <w:sz w:val="20"/>
          <w:szCs w:val="20"/>
          <w:lang w:eastAsia="sv-SE"/>
        </w:rPr>
        <w:t>exceeds</w:t>
      </w:r>
      <w:r w:rsidR="00191B9C">
        <w:rPr>
          <w:rFonts w:ascii="Times New Roman" w:hAnsi="Times New Roman" w:cs="Times New Roman"/>
          <w:sz w:val="20"/>
          <w:szCs w:val="20"/>
          <w:lang w:eastAsia="sv-SE"/>
        </w:rPr>
        <w:t xml:space="preserve"> the maximum configured transmit power.</w:t>
      </w:r>
    </w:p>
    <w:p w14:paraId="12DDB19D" w14:textId="3E9D0FE7" w:rsidR="00191B9C" w:rsidRDefault="00AA100E" w:rsidP="00160C94">
      <w:pPr>
        <w:pStyle w:val="ListParagraph"/>
        <w:numPr>
          <w:ilvl w:val="0"/>
          <w:numId w:val="16"/>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When</w:t>
      </w:r>
      <w:r w:rsidR="00191B9C">
        <w:rPr>
          <w:rFonts w:ascii="Times New Roman" w:hAnsi="Times New Roman" w:cs="Times New Roman"/>
          <w:sz w:val="20"/>
          <w:szCs w:val="20"/>
          <w:lang w:eastAsia="sv-SE"/>
        </w:rPr>
        <w:t xml:space="preserve"> the code rate </w:t>
      </w:r>
      <w:r>
        <w:rPr>
          <w:rFonts w:ascii="Times New Roman" w:hAnsi="Times New Roman" w:cs="Times New Roman"/>
          <w:sz w:val="20"/>
          <w:szCs w:val="20"/>
          <w:lang w:eastAsia="sv-SE"/>
        </w:rPr>
        <w:t>exceed</w:t>
      </w:r>
      <w:r w:rsidR="00692F04">
        <w:rPr>
          <w:rFonts w:ascii="Times New Roman" w:hAnsi="Times New Roman" w:cs="Times New Roman"/>
          <w:sz w:val="20"/>
          <w:szCs w:val="20"/>
          <w:lang w:eastAsia="sv-SE"/>
        </w:rPr>
        <w:t>s</w:t>
      </w:r>
      <w:r>
        <w:rPr>
          <w:rFonts w:ascii="Times New Roman" w:hAnsi="Times New Roman" w:cs="Times New Roman"/>
          <w:sz w:val="20"/>
          <w:szCs w:val="20"/>
          <w:lang w:eastAsia="sv-SE"/>
        </w:rPr>
        <w:t xml:space="preserve"> </w:t>
      </w:r>
      <w:r w:rsidR="00191B9C">
        <w:rPr>
          <w:rFonts w:ascii="Times New Roman" w:hAnsi="Times New Roman" w:cs="Times New Roman"/>
          <w:sz w:val="20"/>
          <w:szCs w:val="20"/>
          <w:lang w:eastAsia="sv-SE"/>
        </w:rPr>
        <w:t>a limit (e.g. given the maximum number of PRBs of the PUCCH resource)</w:t>
      </w:r>
    </w:p>
    <w:p w14:paraId="0B9F2C2A" w14:textId="0C52303F" w:rsidR="00191B9C" w:rsidRDefault="00191B9C" w:rsidP="00624D23">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In case of multiplexing on PUSCH</w:t>
      </w:r>
      <w:r w:rsidR="00AA100E">
        <w:rPr>
          <w:rFonts w:ascii="Times New Roman" w:hAnsi="Times New Roman" w:cs="Times New Roman"/>
          <w:sz w:val="20"/>
          <w:szCs w:val="20"/>
          <w:lang w:eastAsia="sv-SE"/>
        </w:rPr>
        <w:t>, reliability may be impacted by:</w:t>
      </w:r>
    </w:p>
    <w:p w14:paraId="28B3B826" w14:textId="48C9ACE3" w:rsidR="00AA100E" w:rsidRDefault="00AA100E" w:rsidP="00191B9C">
      <w:pPr>
        <w:pStyle w:val="ListParagraph"/>
        <w:numPr>
          <w:ilvl w:val="0"/>
          <w:numId w:val="16"/>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Beta (alpha) factors configuration, which controls relative reliability between UCI and data.</w:t>
      </w:r>
    </w:p>
    <w:p w14:paraId="73B6BABC" w14:textId="23553D96" w:rsidR="00160C94" w:rsidRPr="00191B9C" w:rsidRDefault="00AA100E" w:rsidP="00191B9C">
      <w:pPr>
        <w:pStyle w:val="ListParagraph"/>
        <w:numPr>
          <w:ilvl w:val="0"/>
          <w:numId w:val="16"/>
        </w:numPr>
        <w:jc w:val="both"/>
        <w:rPr>
          <w:rFonts w:ascii="Times New Roman" w:hAnsi="Times New Roman" w:cs="Times New Roman"/>
          <w:sz w:val="20"/>
          <w:szCs w:val="20"/>
          <w:lang w:eastAsia="sv-SE"/>
        </w:rPr>
      </w:pPr>
      <w:r>
        <w:rPr>
          <w:rFonts w:ascii="Times New Roman" w:hAnsi="Times New Roman" w:cs="Times New Roman"/>
          <w:sz w:val="20"/>
          <w:szCs w:val="20"/>
          <w:lang w:eastAsia="sv-SE"/>
        </w:rPr>
        <w:t xml:space="preserve">When the </w:t>
      </w:r>
      <w:r w:rsidR="000C1D6A">
        <w:rPr>
          <w:rFonts w:ascii="Times New Roman" w:hAnsi="Times New Roman" w:cs="Times New Roman"/>
          <w:sz w:val="20"/>
          <w:szCs w:val="20"/>
          <w:lang w:eastAsia="sv-SE"/>
        </w:rPr>
        <w:t>number of modulated symbols Q’</w:t>
      </w:r>
      <w:r>
        <w:rPr>
          <w:rFonts w:ascii="Times New Roman" w:hAnsi="Times New Roman" w:cs="Times New Roman"/>
          <w:sz w:val="20"/>
          <w:szCs w:val="20"/>
          <w:lang w:eastAsia="sv-SE"/>
        </w:rPr>
        <w:t xml:space="preserve"> for the high</w:t>
      </w:r>
      <w:r w:rsidR="00692F04">
        <w:rPr>
          <w:rFonts w:ascii="Times New Roman" w:hAnsi="Times New Roman" w:cs="Times New Roman"/>
          <w:sz w:val="20"/>
          <w:szCs w:val="20"/>
          <w:lang w:eastAsia="sv-SE"/>
        </w:rPr>
        <w:t>-priority UCI on PUSCH reaches a maximum (e.g. set by alpha parameters).</w:t>
      </w:r>
    </w:p>
    <w:p w14:paraId="7479D9FF" w14:textId="021B8F67" w:rsidR="00692F04" w:rsidRDefault="00692F04" w:rsidP="00624D23">
      <w:pPr>
        <w:spacing w:before="240"/>
        <w:jc w:val="both"/>
        <w:rPr>
          <w:rFonts w:ascii="Times New Roman" w:hAnsi="Times New Roman" w:cs="Times New Roman"/>
          <w:sz w:val="20"/>
          <w:szCs w:val="20"/>
          <w:lang w:eastAsia="sv-SE"/>
        </w:rPr>
      </w:pPr>
      <w:r>
        <w:rPr>
          <w:rFonts w:ascii="Times New Roman" w:hAnsi="Times New Roman" w:cs="Times New Roman"/>
          <w:sz w:val="20"/>
          <w:szCs w:val="20"/>
          <w:lang w:eastAsia="sv-SE"/>
        </w:rPr>
        <w:t>The above observations lead to the following proposals:</w:t>
      </w:r>
    </w:p>
    <w:p w14:paraId="56567AC5" w14:textId="4C325FD5" w:rsidR="00692F04" w:rsidRPr="000C1D6A" w:rsidRDefault="00692F04" w:rsidP="0047209E">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Proposal</w:t>
      </w:r>
      <w:r w:rsidR="000C1D6A" w:rsidRPr="000C1D6A">
        <w:rPr>
          <w:rFonts w:ascii="Times New Roman" w:hAnsi="Times New Roman" w:cs="Times New Roman"/>
          <w:b/>
          <w:bCs/>
          <w:i/>
          <w:iCs/>
          <w:sz w:val="20"/>
          <w:szCs w:val="20"/>
          <w:lang w:eastAsia="sv-SE"/>
        </w:rPr>
        <w:t xml:space="preserve"> </w:t>
      </w:r>
      <w:r w:rsidR="005E733E">
        <w:rPr>
          <w:rFonts w:ascii="Times New Roman" w:hAnsi="Times New Roman" w:cs="Times New Roman"/>
          <w:b/>
          <w:bCs/>
          <w:i/>
          <w:iCs/>
          <w:sz w:val="20"/>
          <w:szCs w:val="20"/>
          <w:lang w:eastAsia="sv-SE"/>
        </w:rPr>
        <w:t>4</w:t>
      </w:r>
      <w:r w:rsidRPr="000C1D6A">
        <w:rPr>
          <w:rFonts w:ascii="Times New Roman" w:hAnsi="Times New Roman" w:cs="Times New Roman"/>
          <w:b/>
          <w:bCs/>
          <w:i/>
          <w:iCs/>
          <w:sz w:val="20"/>
          <w:szCs w:val="20"/>
          <w:lang w:eastAsia="sv-SE"/>
        </w:rPr>
        <w:t xml:space="preserve">: </w:t>
      </w:r>
      <w:r w:rsidR="000C1D6A" w:rsidRPr="000C1D6A">
        <w:rPr>
          <w:rFonts w:ascii="Times New Roman" w:hAnsi="Times New Roman" w:cs="Times New Roman"/>
          <w:b/>
          <w:bCs/>
          <w:i/>
          <w:iCs/>
          <w:sz w:val="20"/>
          <w:szCs w:val="20"/>
          <w:lang w:eastAsia="sv-SE"/>
        </w:rPr>
        <w:t>For</w:t>
      </w:r>
      <w:r w:rsidRPr="000C1D6A">
        <w:rPr>
          <w:rFonts w:ascii="Times New Roman" w:hAnsi="Times New Roman" w:cs="Times New Roman"/>
          <w:b/>
          <w:bCs/>
          <w:i/>
          <w:iCs/>
          <w:sz w:val="20"/>
          <w:szCs w:val="20"/>
          <w:lang w:eastAsia="sv-SE"/>
        </w:rPr>
        <w:t xml:space="preserve"> multiplexing PUCCH transmissions of different priorities:</w:t>
      </w:r>
    </w:p>
    <w:p w14:paraId="76592301" w14:textId="3BC22553" w:rsidR="00692F04" w:rsidRPr="000C1D6A" w:rsidRDefault="00692F04" w:rsidP="00692F04">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 xml:space="preserve">Multiplexing </w:t>
      </w:r>
      <w:r w:rsidR="004134A5">
        <w:rPr>
          <w:rFonts w:ascii="Times New Roman" w:hAnsi="Times New Roman" w:cs="Times New Roman"/>
          <w:b/>
          <w:bCs/>
          <w:i/>
          <w:iCs/>
          <w:sz w:val="20"/>
          <w:szCs w:val="20"/>
          <w:lang w:eastAsia="sv-SE"/>
        </w:rPr>
        <w:t>is</w:t>
      </w:r>
      <w:r w:rsidRPr="000C1D6A">
        <w:rPr>
          <w:rFonts w:ascii="Times New Roman" w:hAnsi="Times New Roman" w:cs="Times New Roman"/>
          <w:b/>
          <w:bCs/>
          <w:i/>
          <w:iCs/>
          <w:sz w:val="20"/>
          <w:szCs w:val="20"/>
          <w:lang w:eastAsia="sv-SE"/>
        </w:rPr>
        <w:t xml:space="preserve"> over </w:t>
      </w:r>
      <w:r w:rsidR="00624D23">
        <w:rPr>
          <w:rFonts w:ascii="Times New Roman" w:hAnsi="Times New Roman" w:cs="Times New Roman"/>
          <w:b/>
          <w:bCs/>
          <w:i/>
          <w:iCs/>
          <w:sz w:val="20"/>
          <w:szCs w:val="20"/>
          <w:lang w:eastAsia="sv-SE"/>
        </w:rPr>
        <w:t>a</w:t>
      </w:r>
      <w:r w:rsidRPr="000C1D6A">
        <w:rPr>
          <w:rFonts w:ascii="Times New Roman" w:hAnsi="Times New Roman" w:cs="Times New Roman"/>
          <w:b/>
          <w:bCs/>
          <w:i/>
          <w:iCs/>
          <w:sz w:val="20"/>
          <w:szCs w:val="20"/>
          <w:lang w:eastAsia="sv-SE"/>
        </w:rPr>
        <w:t xml:space="preserve"> high-priority PUCCH </w:t>
      </w:r>
      <w:proofErr w:type="gramStart"/>
      <w:r w:rsidRPr="000C1D6A">
        <w:rPr>
          <w:rFonts w:ascii="Times New Roman" w:hAnsi="Times New Roman" w:cs="Times New Roman"/>
          <w:b/>
          <w:bCs/>
          <w:i/>
          <w:iCs/>
          <w:sz w:val="20"/>
          <w:szCs w:val="20"/>
          <w:lang w:eastAsia="sv-SE"/>
        </w:rPr>
        <w:t>resource;</w:t>
      </w:r>
      <w:proofErr w:type="gramEnd"/>
    </w:p>
    <w:p w14:paraId="5C6563A5" w14:textId="15D73882" w:rsidR="00692F04" w:rsidRPr="000C1D6A" w:rsidRDefault="00692F04" w:rsidP="00692F04">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Multiplexing can only occur if a maximum code rate applicable to high-priority UCI is not exceeded</w:t>
      </w:r>
    </w:p>
    <w:p w14:paraId="7C9FA365" w14:textId="0B09C281" w:rsidR="000C1D6A" w:rsidRDefault="000C1D6A" w:rsidP="000C1D6A">
      <w:pPr>
        <w:jc w:val="both"/>
        <w:rPr>
          <w:rFonts w:ascii="Times New Roman" w:hAnsi="Times New Roman" w:cs="Times New Roman"/>
          <w:sz w:val="20"/>
          <w:szCs w:val="20"/>
          <w:lang w:eastAsia="sv-SE"/>
        </w:rPr>
      </w:pPr>
    </w:p>
    <w:p w14:paraId="10777E72" w14:textId="046BBC57" w:rsidR="000C1D6A" w:rsidRPr="000C1D6A" w:rsidRDefault="000C1D6A" w:rsidP="000C1D6A">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 xml:space="preserve">Proposal </w:t>
      </w:r>
      <w:r w:rsidR="005E733E">
        <w:rPr>
          <w:rFonts w:ascii="Times New Roman" w:hAnsi="Times New Roman" w:cs="Times New Roman"/>
          <w:b/>
          <w:bCs/>
          <w:i/>
          <w:iCs/>
          <w:sz w:val="20"/>
          <w:szCs w:val="20"/>
          <w:lang w:eastAsia="sv-SE"/>
        </w:rPr>
        <w:t>5</w:t>
      </w:r>
      <w:r w:rsidRPr="000C1D6A">
        <w:rPr>
          <w:rFonts w:ascii="Times New Roman" w:hAnsi="Times New Roman" w:cs="Times New Roman"/>
          <w:b/>
          <w:bCs/>
          <w:i/>
          <w:iCs/>
          <w:sz w:val="20"/>
          <w:szCs w:val="20"/>
          <w:lang w:eastAsia="sv-SE"/>
        </w:rPr>
        <w:t>: For multiplexing UCI of high-priority over PUSCH transmission of low-priority:</w:t>
      </w:r>
    </w:p>
    <w:p w14:paraId="765BFDAC" w14:textId="6E40ABE9" w:rsidR="000C1D6A" w:rsidRDefault="000C1D6A" w:rsidP="000C1D6A">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Multiplexing can only occur if the number of modulated symbols Q’ for the high-priority UCI is below the limit set by alpha parameters.</w:t>
      </w:r>
    </w:p>
    <w:p w14:paraId="420FF099" w14:textId="307ECA5E" w:rsidR="00142244" w:rsidRDefault="00142244" w:rsidP="00142244">
      <w:pPr>
        <w:jc w:val="both"/>
        <w:rPr>
          <w:rFonts w:ascii="Times New Roman" w:hAnsi="Times New Roman" w:cs="Times New Roman"/>
          <w:b/>
          <w:bCs/>
          <w:i/>
          <w:iCs/>
          <w:sz w:val="20"/>
          <w:szCs w:val="20"/>
          <w:lang w:eastAsia="sv-SE"/>
        </w:rPr>
      </w:pPr>
    </w:p>
    <w:p w14:paraId="546F9342" w14:textId="11BA9788" w:rsidR="00142244" w:rsidRDefault="00142244" w:rsidP="00142244">
      <w:pPr>
        <w:pStyle w:val="Heading1"/>
        <w:pBdr>
          <w:top w:val="single" w:sz="12" w:space="5" w:color="auto"/>
        </w:pBdr>
        <w:spacing w:after="120"/>
        <w:rPr>
          <w:rFonts w:ascii="Times New Roman" w:hAnsi="Times New Roman"/>
          <w:szCs w:val="32"/>
        </w:rPr>
      </w:pPr>
      <w:r>
        <w:rPr>
          <w:rFonts w:ascii="Times New Roman" w:hAnsi="Times New Roman"/>
          <w:szCs w:val="32"/>
        </w:rPr>
        <w:lastRenderedPageBreak/>
        <w:t>Multiplexing details</w:t>
      </w:r>
    </w:p>
    <w:p w14:paraId="3E53F50D" w14:textId="2F8B6C46" w:rsidR="00142244" w:rsidRDefault="00CD553D" w:rsidP="0014224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This section discusses additional considerations applicable to specific scenarios.</w:t>
      </w:r>
    </w:p>
    <w:p w14:paraId="12C590E0" w14:textId="17635B9F" w:rsidR="00B10ACB" w:rsidRPr="00B10ACB" w:rsidRDefault="00B10ACB" w:rsidP="00142244">
      <w:pPr>
        <w:rPr>
          <w:rFonts w:ascii="Times New Roman" w:hAnsi="Times New Roman" w:cs="Times New Roman"/>
          <w:sz w:val="20"/>
          <w:szCs w:val="20"/>
          <w:u w:val="single"/>
          <w:lang w:val="en-GB" w:eastAsia="zh-CN"/>
        </w:rPr>
      </w:pPr>
      <w:r w:rsidRPr="00B10ACB">
        <w:rPr>
          <w:rFonts w:ascii="Times New Roman" w:hAnsi="Times New Roman" w:cs="Times New Roman"/>
          <w:sz w:val="20"/>
          <w:szCs w:val="20"/>
          <w:u w:val="single"/>
          <w:lang w:val="en-GB" w:eastAsia="zh-CN"/>
        </w:rPr>
        <w:t>Multiplexing low-priority and high-priority HARQ-ACK in PUSCH</w:t>
      </w:r>
    </w:p>
    <w:p w14:paraId="59BEA825" w14:textId="0374C861" w:rsidR="00B10ACB" w:rsidRDefault="00B10ACB" w:rsidP="0073304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In two already agreed scenarios, the UE can multiplex both low-priority and high-priority HARQ-ACK in a PUSCH. </w:t>
      </w:r>
      <w:r w:rsidR="00733042">
        <w:rPr>
          <w:rFonts w:ascii="Times New Roman" w:hAnsi="Times New Roman" w:cs="Times New Roman"/>
          <w:sz w:val="20"/>
          <w:szCs w:val="20"/>
          <w:lang w:val="en-GB" w:eastAsia="zh-CN"/>
        </w:rPr>
        <w:t>As identified in RAN1#102-e, o</w:t>
      </w:r>
      <w:r>
        <w:rPr>
          <w:rFonts w:ascii="Times New Roman" w:hAnsi="Times New Roman" w:cs="Times New Roman"/>
          <w:sz w:val="20"/>
          <w:szCs w:val="20"/>
          <w:lang w:val="en-GB" w:eastAsia="zh-CN"/>
        </w:rPr>
        <w:t xml:space="preserve">ne design aspect to investigate is whether </w:t>
      </w:r>
      <w:r w:rsidR="00733042">
        <w:rPr>
          <w:rFonts w:ascii="Times New Roman" w:hAnsi="Times New Roman" w:cs="Times New Roman"/>
          <w:sz w:val="20"/>
          <w:szCs w:val="20"/>
          <w:lang w:val="en-GB" w:eastAsia="zh-CN"/>
        </w:rPr>
        <w:t>the HARQ-ACK is jointly encoded or separately encoded. The former approach may maximize coding gain, while the latter approach allows for differentiated reliability.</w:t>
      </w:r>
      <w:r w:rsidR="005432EA">
        <w:rPr>
          <w:rFonts w:ascii="Times New Roman" w:hAnsi="Times New Roman" w:cs="Times New Roman"/>
          <w:sz w:val="20"/>
          <w:szCs w:val="20"/>
          <w:lang w:val="en-GB" w:eastAsia="zh-CN"/>
        </w:rPr>
        <w:t xml:space="preserve"> At least when the HARQ-ACK payloads are </w:t>
      </w:r>
      <w:r w:rsidR="00652E1E">
        <w:rPr>
          <w:rFonts w:ascii="Times New Roman" w:hAnsi="Times New Roman" w:cs="Times New Roman"/>
          <w:sz w:val="20"/>
          <w:szCs w:val="20"/>
          <w:lang w:val="en-GB" w:eastAsia="zh-CN"/>
        </w:rPr>
        <w:t xml:space="preserve">relatively </w:t>
      </w:r>
      <w:r w:rsidR="005432EA">
        <w:rPr>
          <w:rFonts w:ascii="Times New Roman" w:hAnsi="Times New Roman" w:cs="Times New Roman"/>
          <w:sz w:val="20"/>
          <w:szCs w:val="20"/>
          <w:lang w:val="en-GB" w:eastAsia="zh-CN"/>
        </w:rPr>
        <w:t>small, joint encoding may result in better performance. Separate encoding could be considered for higher payloads of HARQ-ACK.</w:t>
      </w:r>
    </w:p>
    <w:p w14:paraId="197B9C35" w14:textId="4C0D64AA" w:rsidR="00607315" w:rsidRDefault="00733042" w:rsidP="00733042">
      <w:pPr>
        <w:jc w:val="both"/>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Another </w:t>
      </w:r>
      <w:r w:rsidR="005E5B34">
        <w:rPr>
          <w:rFonts w:ascii="Times New Roman" w:hAnsi="Times New Roman" w:cs="Times New Roman"/>
          <w:sz w:val="20"/>
          <w:szCs w:val="20"/>
          <w:lang w:val="en-GB" w:eastAsia="zh-CN"/>
        </w:rPr>
        <w:t>aspect</w:t>
      </w:r>
      <w:r>
        <w:rPr>
          <w:rFonts w:ascii="Times New Roman" w:hAnsi="Times New Roman" w:cs="Times New Roman"/>
          <w:sz w:val="20"/>
          <w:szCs w:val="20"/>
          <w:lang w:val="en-GB" w:eastAsia="zh-CN"/>
        </w:rPr>
        <w:t xml:space="preserve"> to consider is protection against PDCCH </w:t>
      </w:r>
      <w:proofErr w:type="gramStart"/>
      <w:r>
        <w:rPr>
          <w:rFonts w:ascii="Times New Roman" w:hAnsi="Times New Roman" w:cs="Times New Roman"/>
          <w:sz w:val="20"/>
          <w:szCs w:val="20"/>
          <w:lang w:val="en-GB" w:eastAsia="zh-CN"/>
        </w:rPr>
        <w:t>mis-detection</w:t>
      </w:r>
      <w:proofErr w:type="gramEnd"/>
      <w:r>
        <w:rPr>
          <w:rFonts w:ascii="Times New Roman" w:hAnsi="Times New Roman" w:cs="Times New Roman"/>
          <w:sz w:val="20"/>
          <w:szCs w:val="20"/>
          <w:lang w:val="en-GB" w:eastAsia="zh-CN"/>
        </w:rPr>
        <w:t xml:space="preserve"> in case of a single </w:t>
      </w:r>
      <w:r w:rsidR="005432EA">
        <w:rPr>
          <w:rFonts w:ascii="Times New Roman" w:hAnsi="Times New Roman" w:cs="Times New Roman"/>
          <w:sz w:val="20"/>
          <w:szCs w:val="20"/>
          <w:lang w:val="en-GB" w:eastAsia="zh-CN"/>
        </w:rPr>
        <w:t xml:space="preserve">DL </w:t>
      </w:r>
      <w:r>
        <w:rPr>
          <w:rFonts w:ascii="Times New Roman" w:hAnsi="Times New Roman" w:cs="Times New Roman"/>
          <w:sz w:val="20"/>
          <w:szCs w:val="20"/>
          <w:lang w:val="en-GB" w:eastAsia="zh-CN"/>
        </w:rPr>
        <w:t>assignment. In R15, when HARQ-ACK includes up to 2 bits</w:t>
      </w:r>
      <w:r w:rsidR="005432EA">
        <w:rPr>
          <w:rFonts w:ascii="Times New Roman" w:hAnsi="Times New Roman" w:cs="Times New Roman"/>
          <w:sz w:val="20"/>
          <w:szCs w:val="20"/>
          <w:lang w:val="en-GB" w:eastAsia="zh-CN"/>
        </w:rPr>
        <w:t>, the UE punctures PUSCH (instead of rate-matching) so that the PUSCH remains decodable if the UE misses the single DL assignment.</w:t>
      </w:r>
      <w:r w:rsidR="00607315">
        <w:rPr>
          <w:rFonts w:ascii="Times New Roman" w:hAnsi="Times New Roman" w:cs="Times New Roman"/>
          <w:sz w:val="20"/>
          <w:szCs w:val="20"/>
          <w:lang w:val="en-GB" w:eastAsia="zh-CN"/>
        </w:rPr>
        <w:t xml:space="preserve"> This solution may not be sufficient in case the UE can multiplex HARQ-ACK of two different codebooks in a PUSCH. If the network transmits a single DL assignment for </w:t>
      </w:r>
      <w:r w:rsidR="005E5B34">
        <w:rPr>
          <w:rFonts w:ascii="Times New Roman" w:hAnsi="Times New Roman" w:cs="Times New Roman"/>
          <w:sz w:val="20"/>
          <w:szCs w:val="20"/>
          <w:lang w:val="en-GB" w:eastAsia="zh-CN"/>
        </w:rPr>
        <w:t>one</w:t>
      </w:r>
      <w:r w:rsidR="00607315">
        <w:rPr>
          <w:rFonts w:ascii="Times New Roman" w:hAnsi="Times New Roman" w:cs="Times New Roman"/>
          <w:sz w:val="20"/>
          <w:szCs w:val="20"/>
          <w:lang w:val="en-GB" w:eastAsia="zh-CN"/>
        </w:rPr>
        <w:t xml:space="preserve"> HARQ-ACK codebook and the UE misses that assignment, </w:t>
      </w:r>
      <w:r w:rsidR="005E5B34">
        <w:rPr>
          <w:rFonts w:ascii="Times New Roman" w:hAnsi="Times New Roman" w:cs="Times New Roman"/>
          <w:sz w:val="20"/>
          <w:szCs w:val="20"/>
          <w:lang w:val="en-GB" w:eastAsia="zh-CN"/>
        </w:rPr>
        <w:t xml:space="preserve">the (total) HARQ-ACK payload the UE assumes may be wrong even if the UE correctly receives DL assignment(s) for another HARQ-ACK codebook. </w:t>
      </w:r>
      <w:r w:rsidR="00652E1E">
        <w:rPr>
          <w:rFonts w:ascii="Times New Roman" w:hAnsi="Times New Roman" w:cs="Times New Roman"/>
          <w:sz w:val="20"/>
          <w:szCs w:val="20"/>
          <w:lang w:val="en-GB" w:eastAsia="zh-CN"/>
        </w:rPr>
        <w:t>It should be investigated how t</w:t>
      </w:r>
      <w:r w:rsidR="005E5B34">
        <w:rPr>
          <w:rFonts w:ascii="Times New Roman" w:hAnsi="Times New Roman" w:cs="Times New Roman"/>
          <w:sz w:val="20"/>
          <w:szCs w:val="20"/>
          <w:lang w:val="en-GB" w:eastAsia="zh-CN"/>
        </w:rPr>
        <w:t xml:space="preserve">o maintain </w:t>
      </w:r>
      <w:proofErr w:type="spellStart"/>
      <w:r w:rsidR="005E5B34">
        <w:rPr>
          <w:rFonts w:ascii="Times New Roman" w:hAnsi="Times New Roman" w:cs="Times New Roman"/>
          <w:sz w:val="20"/>
          <w:szCs w:val="20"/>
          <w:lang w:val="en-GB" w:eastAsia="zh-CN"/>
        </w:rPr>
        <w:t>decodability</w:t>
      </w:r>
      <w:proofErr w:type="spellEnd"/>
      <w:r w:rsidR="005E5B34">
        <w:rPr>
          <w:rFonts w:ascii="Times New Roman" w:hAnsi="Times New Roman" w:cs="Times New Roman"/>
          <w:sz w:val="20"/>
          <w:szCs w:val="20"/>
          <w:lang w:val="en-GB" w:eastAsia="zh-CN"/>
        </w:rPr>
        <w:t xml:space="preserve"> of PUSCH in that scenario</w:t>
      </w:r>
      <w:r w:rsidR="00652E1E">
        <w:rPr>
          <w:rFonts w:ascii="Times New Roman" w:hAnsi="Times New Roman" w:cs="Times New Roman"/>
          <w:sz w:val="20"/>
          <w:szCs w:val="20"/>
          <w:lang w:val="en-GB" w:eastAsia="zh-CN"/>
        </w:rPr>
        <w:t>, e.g. by</w:t>
      </w:r>
      <w:r w:rsidR="005E5B34">
        <w:rPr>
          <w:rFonts w:ascii="Times New Roman" w:hAnsi="Times New Roman" w:cs="Times New Roman"/>
          <w:sz w:val="20"/>
          <w:szCs w:val="20"/>
          <w:lang w:val="en-GB" w:eastAsia="zh-CN"/>
        </w:rPr>
        <w:t xml:space="preserve"> </w:t>
      </w:r>
      <w:r w:rsidR="00355DAD">
        <w:rPr>
          <w:rFonts w:ascii="Times New Roman" w:hAnsi="Times New Roman" w:cs="Times New Roman"/>
          <w:sz w:val="20"/>
          <w:szCs w:val="20"/>
          <w:lang w:val="en-GB" w:eastAsia="zh-CN"/>
        </w:rPr>
        <w:t>encod</w:t>
      </w:r>
      <w:r w:rsidR="00652E1E">
        <w:rPr>
          <w:rFonts w:ascii="Times New Roman" w:hAnsi="Times New Roman" w:cs="Times New Roman"/>
          <w:sz w:val="20"/>
          <w:szCs w:val="20"/>
          <w:lang w:val="en-GB" w:eastAsia="zh-CN"/>
        </w:rPr>
        <w:t>ing</w:t>
      </w:r>
      <w:r w:rsidR="00355DAD">
        <w:rPr>
          <w:rFonts w:ascii="Times New Roman" w:hAnsi="Times New Roman" w:cs="Times New Roman"/>
          <w:sz w:val="20"/>
          <w:szCs w:val="20"/>
          <w:lang w:val="en-GB" w:eastAsia="zh-CN"/>
        </w:rPr>
        <w:t xml:space="preserve"> a minimum number of HARQ-ACK bits for each codebook</w:t>
      </w:r>
      <w:r w:rsidR="0036577E">
        <w:rPr>
          <w:rFonts w:ascii="Times New Roman" w:hAnsi="Times New Roman" w:cs="Times New Roman"/>
          <w:sz w:val="20"/>
          <w:szCs w:val="20"/>
          <w:lang w:val="en-GB" w:eastAsia="zh-CN"/>
        </w:rPr>
        <w:t>, by separately encoding</w:t>
      </w:r>
      <w:r w:rsidR="00652E1E">
        <w:rPr>
          <w:rFonts w:ascii="Times New Roman" w:hAnsi="Times New Roman" w:cs="Times New Roman"/>
          <w:sz w:val="20"/>
          <w:szCs w:val="20"/>
          <w:lang w:val="en-GB" w:eastAsia="zh-CN"/>
        </w:rPr>
        <w:t xml:space="preserve"> </w:t>
      </w:r>
      <w:r w:rsidR="0036577E">
        <w:rPr>
          <w:rFonts w:ascii="Times New Roman" w:hAnsi="Times New Roman" w:cs="Times New Roman"/>
          <w:sz w:val="20"/>
          <w:szCs w:val="20"/>
          <w:lang w:val="en-GB" w:eastAsia="zh-CN"/>
        </w:rPr>
        <w:t xml:space="preserve">in some cases </w:t>
      </w:r>
      <w:r w:rsidR="003D4136">
        <w:rPr>
          <w:rFonts w:ascii="Times New Roman" w:hAnsi="Times New Roman" w:cs="Times New Roman"/>
          <w:sz w:val="20"/>
          <w:szCs w:val="20"/>
          <w:lang w:val="en-GB" w:eastAsia="zh-CN"/>
        </w:rPr>
        <w:t>or including a total DAI per codebook in the DCI scheduling PUSCH as in NR-U</w:t>
      </w:r>
      <w:r w:rsidR="00652E1E">
        <w:rPr>
          <w:rFonts w:ascii="Times New Roman" w:hAnsi="Times New Roman" w:cs="Times New Roman"/>
          <w:sz w:val="20"/>
          <w:szCs w:val="20"/>
          <w:lang w:val="en-GB" w:eastAsia="zh-CN"/>
        </w:rPr>
        <w:t>.</w:t>
      </w:r>
    </w:p>
    <w:p w14:paraId="6BBAE3DF" w14:textId="2A070E81" w:rsidR="00DB305F" w:rsidRDefault="00DB305F" w:rsidP="00733042">
      <w:pPr>
        <w:jc w:val="both"/>
        <w:rPr>
          <w:rFonts w:ascii="Times New Roman" w:hAnsi="Times New Roman" w:cs="Times New Roman"/>
          <w:sz w:val="20"/>
          <w:szCs w:val="20"/>
          <w:lang w:val="en-GB" w:eastAsia="zh-CN"/>
        </w:rPr>
      </w:pPr>
      <w:r w:rsidRPr="00E800A6">
        <w:rPr>
          <w:rFonts w:ascii="Times New Roman" w:hAnsi="Times New Roman" w:cs="Times New Roman"/>
          <w:b/>
          <w:bCs/>
          <w:i/>
          <w:iCs/>
          <w:sz w:val="20"/>
          <w:szCs w:val="20"/>
          <w:lang w:val="en-GB" w:eastAsia="zh-CN"/>
        </w:rPr>
        <w:t>Proposal</w:t>
      </w:r>
      <w:r w:rsidR="00E800A6">
        <w:rPr>
          <w:rFonts w:ascii="Times New Roman" w:hAnsi="Times New Roman" w:cs="Times New Roman"/>
          <w:b/>
          <w:bCs/>
          <w:i/>
          <w:iCs/>
          <w:sz w:val="20"/>
          <w:szCs w:val="20"/>
          <w:lang w:val="en-GB" w:eastAsia="zh-CN"/>
        </w:rPr>
        <w:t xml:space="preserve"> 6</w:t>
      </w:r>
      <w:r w:rsidRPr="00E800A6">
        <w:rPr>
          <w:rFonts w:ascii="Times New Roman" w:hAnsi="Times New Roman" w:cs="Times New Roman"/>
          <w:b/>
          <w:bCs/>
          <w:i/>
          <w:iCs/>
          <w:sz w:val="20"/>
          <w:szCs w:val="20"/>
          <w:lang w:val="en-GB" w:eastAsia="zh-CN"/>
        </w:rPr>
        <w:t xml:space="preserve">: </w:t>
      </w:r>
      <w:r w:rsidR="00E800A6" w:rsidRPr="00E800A6">
        <w:rPr>
          <w:rFonts w:ascii="Times New Roman" w:hAnsi="Times New Roman" w:cs="Times New Roman"/>
          <w:b/>
          <w:bCs/>
          <w:i/>
          <w:iCs/>
          <w:sz w:val="20"/>
          <w:szCs w:val="20"/>
          <w:lang w:val="en-GB" w:eastAsia="zh-CN"/>
        </w:rPr>
        <w:t xml:space="preserve">For the scenario of low-priority and high-priority HARQ-ACK multiplexed in PUSCH, RAN1 supports solution that allows for PUSCH </w:t>
      </w:r>
      <w:proofErr w:type="spellStart"/>
      <w:r w:rsidR="001B63DD">
        <w:rPr>
          <w:rFonts w:ascii="Times New Roman" w:hAnsi="Times New Roman" w:cs="Times New Roman"/>
          <w:b/>
          <w:bCs/>
          <w:i/>
          <w:iCs/>
          <w:sz w:val="20"/>
          <w:szCs w:val="20"/>
          <w:lang w:val="en-GB" w:eastAsia="zh-CN"/>
        </w:rPr>
        <w:t>decodability</w:t>
      </w:r>
      <w:proofErr w:type="spellEnd"/>
      <w:r w:rsidR="00E800A6" w:rsidRPr="00E800A6">
        <w:rPr>
          <w:rFonts w:ascii="Times New Roman" w:hAnsi="Times New Roman" w:cs="Times New Roman"/>
          <w:b/>
          <w:bCs/>
          <w:i/>
          <w:iCs/>
          <w:sz w:val="20"/>
          <w:szCs w:val="20"/>
          <w:lang w:val="en-GB" w:eastAsia="zh-CN"/>
        </w:rPr>
        <w:t xml:space="preserve"> if one HARQ-ACK codebook has less than 2 bits and the UE misses the corresponding DL assignment</w:t>
      </w:r>
      <w:r w:rsidR="00E800A6">
        <w:rPr>
          <w:rFonts w:ascii="Times New Roman" w:hAnsi="Times New Roman" w:cs="Times New Roman"/>
          <w:sz w:val="20"/>
          <w:szCs w:val="20"/>
          <w:lang w:val="en-GB" w:eastAsia="zh-CN"/>
        </w:rPr>
        <w:t>.</w:t>
      </w:r>
    </w:p>
    <w:p w14:paraId="61888484" w14:textId="35631680" w:rsidR="00B10ACB" w:rsidRPr="00B10ACB" w:rsidRDefault="00B10ACB" w:rsidP="00B10ACB">
      <w:pPr>
        <w:rPr>
          <w:rFonts w:ascii="Times New Roman" w:hAnsi="Times New Roman" w:cs="Times New Roman"/>
          <w:sz w:val="20"/>
          <w:szCs w:val="20"/>
          <w:u w:val="single"/>
          <w:lang w:val="en-GB" w:eastAsia="zh-CN"/>
        </w:rPr>
      </w:pPr>
      <w:r w:rsidRPr="00B10ACB">
        <w:rPr>
          <w:rFonts w:ascii="Times New Roman" w:hAnsi="Times New Roman" w:cs="Times New Roman"/>
          <w:sz w:val="20"/>
          <w:szCs w:val="20"/>
          <w:u w:val="single"/>
          <w:lang w:val="en-GB" w:eastAsia="zh-CN"/>
        </w:rPr>
        <w:t xml:space="preserve">Multiplexing high-priority </w:t>
      </w:r>
      <w:r>
        <w:rPr>
          <w:rFonts w:ascii="Times New Roman" w:hAnsi="Times New Roman" w:cs="Times New Roman"/>
          <w:sz w:val="20"/>
          <w:szCs w:val="20"/>
          <w:u w:val="single"/>
          <w:lang w:val="en-GB" w:eastAsia="zh-CN"/>
        </w:rPr>
        <w:t>SR</w:t>
      </w:r>
      <w:r w:rsidRPr="00B10ACB">
        <w:rPr>
          <w:rFonts w:ascii="Times New Roman" w:hAnsi="Times New Roman" w:cs="Times New Roman"/>
          <w:sz w:val="20"/>
          <w:szCs w:val="20"/>
          <w:u w:val="single"/>
          <w:lang w:val="en-GB" w:eastAsia="zh-CN"/>
        </w:rPr>
        <w:t xml:space="preserve"> in PUSCH</w:t>
      </w:r>
    </w:p>
    <w:p w14:paraId="54873FE5" w14:textId="7E627C45" w:rsidR="00A47E64" w:rsidRDefault="00EA4682" w:rsidP="00A47E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To multiplex </w:t>
      </w:r>
      <w:r w:rsidR="00E800A6">
        <w:rPr>
          <w:rFonts w:ascii="Times New Roman" w:hAnsi="Times New Roman" w:cs="Times New Roman"/>
          <w:sz w:val="20"/>
          <w:szCs w:val="20"/>
          <w:lang w:val="en-GB" w:eastAsia="zh-CN"/>
        </w:rPr>
        <w:t xml:space="preserve">high-priority </w:t>
      </w:r>
      <w:r>
        <w:rPr>
          <w:rFonts w:ascii="Times New Roman" w:hAnsi="Times New Roman" w:cs="Times New Roman"/>
          <w:sz w:val="20"/>
          <w:szCs w:val="20"/>
          <w:lang w:val="en-GB" w:eastAsia="zh-CN"/>
        </w:rPr>
        <w:t xml:space="preserve">SR in PUSCH (if agreed to be supported) one </w:t>
      </w:r>
      <w:r w:rsidR="00A47E64">
        <w:rPr>
          <w:rFonts w:ascii="Times New Roman" w:hAnsi="Times New Roman" w:cs="Times New Roman"/>
          <w:sz w:val="20"/>
          <w:szCs w:val="20"/>
          <w:lang w:val="en-GB" w:eastAsia="zh-CN"/>
        </w:rPr>
        <w:t>can consider several options. One option could be to always reserve resources (</w:t>
      </w:r>
      <w:proofErr w:type="gramStart"/>
      <w:r w:rsidR="00A47E64">
        <w:rPr>
          <w:rFonts w:ascii="Times New Roman" w:hAnsi="Times New Roman" w:cs="Times New Roman"/>
          <w:sz w:val="20"/>
          <w:szCs w:val="20"/>
          <w:lang w:val="en-GB" w:eastAsia="zh-CN"/>
        </w:rPr>
        <w:t>rate-matching</w:t>
      </w:r>
      <w:proofErr w:type="gramEnd"/>
      <w:r w:rsidR="00A47E64">
        <w:rPr>
          <w:rFonts w:ascii="Times New Roman" w:hAnsi="Times New Roman" w:cs="Times New Roman"/>
          <w:sz w:val="20"/>
          <w:szCs w:val="20"/>
          <w:lang w:val="en-GB" w:eastAsia="zh-CN"/>
        </w:rPr>
        <w:t xml:space="preserve"> PUSCH) for an overlapping SR regardless of whether SR is negative or positive. </w:t>
      </w:r>
      <w:r w:rsidR="005B563B">
        <w:rPr>
          <w:rFonts w:ascii="Times New Roman" w:hAnsi="Times New Roman" w:cs="Times New Roman"/>
          <w:sz w:val="20"/>
          <w:szCs w:val="20"/>
          <w:lang w:val="en-GB" w:eastAsia="zh-CN"/>
        </w:rPr>
        <w:t xml:space="preserve">To avoid consuming resources for </w:t>
      </w:r>
      <w:proofErr w:type="gramStart"/>
      <w:r w:rsidR="005B563B">
        <w:rPr>
          <w:rFonts w:ascii="Times New Roman" w:hAnsi="Times New Roman" w:cs="Times New Roman"/>
          <w:sz w:val="20"/>
          <w:szCs w:val="20"/>
          <w:lang w:val="en-GB" w:eastAsia="zh-CN"/>
        </w:rPr>
        <w:t>the majority of</w:t>
      </w:r>
      <w:proofErr w:type="gramEnd"/>
      <w:r w:rsidR="005B563B">
        <w:rPr>
          <w:rFonts w:ascii="Times New Roman" w:hAnsi="Times New Roman" w:cs="Times New Roman"/>
          <w:sz w:val="20"/>
          <w:szCs w:val="20"/>
          <w:lang w:val="en-GB" w:eastAsia="zh-CN"/>
        </w:rPr>
        <w:t xml:space="preserve"> cases where SR is negative, one could instead puncture PUSCH with (encoded) SR when it is positive only. </w:t>
      </w:r>
      <w:r w:rsidR="00EB123F">
        <w:rPr>
          <w:rFonts w:ascii="Times New Roman" w:hAnsi="Times New Roman" w:cs="Times New Roman"/>
          <w:sz w:val="20"/>
          <w:szCs w:val="20"/>
          <w:lang w:val="en-GB" w:eastAsia="zh-CN"/>
        </w:rPr>
        <w:t>T</w:t>
      </w:r>
      <w:r w:rsidR="005B563B">
        <w:rPr>
          <w:rFonts w:ascii="Times New Roman" w:hAnsi="Times New Roman" w:cs="Times New Roman"/>
          <w:sz w:val="20"/>
          <w:szCs w:val="20"/>
          <w:lang w:val="en-GB" w:eastAsia="zh-CN"/>
        </w:rPr>
        <w:t>his may require a larger fraction of PUSCH resources than the first option for a given level of reliability</w:t>
      </w:r>
      <w:r w:rsidR="00EB123F">
        <w:rPr>
          <w:rFonts w:ascii="Times New Roman" w:hAnsi="Times New Roman" w:cs="Times New Roman"/>
          <w:sz w:val="20"/>
          <w:szCs w:val="20"/>
          <w:lang w:val="en-GB" w:eastAsia="zh-CN"/>
        </w:rPr>
        <w:t xml:space="preserve"> but may be acceptable if SR is negative in most cases</w:t>
      </w:r>
      <w:r w:rsidR="005B563B">
        <w:rPr>
          <w:rFonts w:ascii="Times New Roman" w:hAnsi="Times New Roman" w:cs="Times New Roman"/>
          <w:sz w:val="20"/>
          <w:szCs w:val="20"/>
          <w:lang w:val="en-GB" w:eastAsia="zh-CN"/>
        </w:rPr>
        <w:t xml:space="preserve">. Another </w:t>
      </w:r>
      <w:r w:rsidR="001B63DD">
        <w:rPr>
          <w:rFonts w:ascii="Times New Roman" w:hAnsi="Times New Roman" w:cs="Times New Roman"/>
          <w:sz w:val="20"/>
          <w:szCs w:val="20"/>
          <w:lang w:val="en-GB" w:eastAsia="zh-CN"/>
        </w:rPr>
        <w:t>possibility</w:t>
      </w:r>
      <w:r w:rsidR="005B563B">
        <w:rPr>
          <w:rFonts w:ascii="Times New Roman" w:hAnsi="Times New Roman" w:cs="Times New Roman"/>
          <w:sz w:val="20"/>
          <w:szCs w:val="20"/>
          <w:lang w:val="en-GB" w:eastAsia="zh-CN"/>
        </w:rPr>
        <w:t xml:space="preserve"> is to </w:t>
      </w:r>
      <w:r w:rsidR="00DB305F">
        <w:rPr>
          <w:rFonts w:ascii="Times New Roman" w:hAnsi="Times New Roman" w:cs="Times New Roman"/>
          <w:sz w:val="20"/>
          <w:szCs w:val="20"/>
          <w:lang w:val="en-GB" w:eastAsia="zh-CN"/>
        </w:rPr>
        <w:t>signal SR by modifying the DMRS sequence of the PUSCH.</w:t>
      </w:r>
      <w:r w:rsidR="00EB123F">
        <w:rPr>
          <w:rFonts w:ascii="Times New Roman" w:hAnsi="Times New Roman" w:cs="Times New Roman"/>
          <w:sz w:val="20"/>
          <w:szCs w:val="20"/>
          <w:lang w:val="en-GB" w:eastAsia="zh-CN"/>
        </w:rPr>
        <w:t xml:space="preserve"> This solution is relatively simple and is likely to have limited negative impact on PUSCH performance.</w:t>
      </w:r>
    </w:p>
    <w:p w14:paraId="628AA87A" w14:textId="11FE8C8F" w:rsidR="001B63DD" w:rsidRPr="00A47E64" w:rsidRDefault="001B63DD" w:rsidP="00A47E64">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RAN1 agreed to support simultaneous PUCCH/PUSCH transmissions on different cells at least for inter-band CA. In case the UE </w:t>
      </w:r>
      <w:r w:rsidR="00ED4A29">
        <w:rPr>
          <w:rFonts w:ascii="Times New Roman" w:hAnsi="Times New Roman" w:cs="Times New Roman"/>
          <w:sz w:val="20"/>
          <w:szCs w:val="20"/>
          <w:lang w:val="en-GB" w:eastAsia="zh-CN"/>
        </w:rPr>
        <w:t xml:space="preserve">supports this functionality and </w:t>
      </w:r>
      <w:r>
        <w:rPr>
          <w:rFonts w:ascii="Times New Roman" w:hAnsi="Times New Roman" w:cs="Times New Roman"/>
          <w:sz w:val="20"/>
          <w:szCs w:val="20"/>
          <w:lang w:val="en-GB" w:eastAsia="zh-CN"/>
        </w:rPr>
        <w:t xml:space="preserve">transmits PUSCH on </w:t>
      </w:r>
      <w:proofErr w:type="spellStart"/>
      <w:r>
        <w:rPr>
          <w:rFonts w:ascii="Times New Roman" w:hAnsi="Times New Roman" w:cs="Times New Roman"/>
          <w:sz w:val="20"/>
          <w:szCs w:val="20"/>
          <w:lang w:val="en-GB" w:eastAsia="zh-CN"/>
        </w:rPr>
        <w:t>SCell</w:t>
      </w:r>
      <w:proofErr w:type="spellEnd"/>
      <w:r>
        <w:rPr>
          <w:rFonts w:ascii="Times New Roman" w:hAnsi="Times New Roman" w:cs="Times New Roman"/>
          <w:sz w:val="20"/>
          <w:szCs w:val="20"/>
          <w:lang w:val="en-GB" w:eastAsia="zh-CN"/>
        </w:rPr>
        <w:t xml:space="preserve">, </w:t>
      </w:r>
      <w:r w:rsidR="00ED4A29">
        <w:rPr>
          <w:rFonts w:ascii="Times New Roman" w:hAnsi="Times New Roman" w:cs="Times New Roman"/>
          <w:sz w:val="20"/>
          <w:szCs w:val="20"/>
          <w:lang w:val="en-GB" w:eastAsia="zh-CN"/>
        </w:rPr>
        <w:t>transmitting the SR on PUCCH could be an attractive solution.</w:t>
      </w:r>
    </w:p>
    <w:p w14:paraId="4BCA1A1A" w14:textId="6E3B4F87" w:rsidR="00B276B4" w:rsidRPr="00EB123F" w:rsidRDefault="00E800A6" w:rsidP="00142244">
      <w:pPr>
        <w:jc w:val="both"/>
        <w:rPr>
          <w:rFonts w:ascii="Times New Roman" w:hAnsi="Times New Roman" w:cs="Times New Roman"/>
          <w:b/>
          <w:bCs/>
          <w:i/>
          <w:iCs/>
          <w:sz w:val="20"/>
          <w:szCs w:val="20"/>
          <w:lang w:eastAsia="sv-SE"/>
        </w:rPr>
      </w:pPr>
      <w:r w:rsidRPr="00EB123F">
        <w:rPr>
          <w:rFonts w:ascii="Times New Roman" w:hAnsi="Times New Roman" w:cs="Times New Roman"/>
          <w:b/>
          <w:bCs/>
          <w:i/>
          <w:iCs/>
          <w:sz w:val="20"/>
          <w:szCs w:val="20"/>
          <w:lang w:eastAsia="sv-SE"/>
        </w:rPr>
        <w:t xml:space="preserve">Proposal 7: </w:t>
      </w:r>
      <w:r w:rsidR="00EB123F" w:rsidRPr="00EB123F">
        <w:rPr>
          <w:rFonts w:ascii="Times New Roman" w:hAnsi="Times New Roman" w:cs="Times New Roman"/>
          <w:b/>
          <w:bCs/>
          <w:i/>
          <w:iCs/>
          <w:sz w:val="20"/>
          <w:szCs w:val="20"/>
          <w:lang w:eastAsia="sv-SE"/>
        </w:rPr>
        <w:t>Support multiplexing of high-priority SR in PUSCH by selection of DMRS sequence in PUSCH.</w:t>
      </w:r>
    </w:p>
    <w:p w14:paraId="25BAB659" w14:textId="7C53C8CE" w:rsidR="000C1D6A" w:rsidRDefault="000C1D6A" w:rsidP="000C1D6A">
      <w:pPr>
        <w:pStyle w:val="Heading1"/>
        <w:pBdr>
          <w:top w:val="single" w:sz="12" w:space="5" w:color="auto"/>
        </w:pBdr>
        <w:spacing w:after="120"/>
        <w:rPr>
          <w:rFonts w:ascii="Times New Roman" w:hAnsi="Times New Roman"/>
          <w:szCs w:val="32"/>
        </w:rPr>
      </w:pPr>
      <w:r>
        <w:rPr>
          <w:rFonts w:ascii="Times New Roman" w:hAnsi="Times New Roman"/>
          <w:szCs w:val="32"/>
        </w:rPr>
        <w:t>O</w:t>
      </w:r>
      <w:r w:rsidRPr="000C1D6A">
        <w:rPr>
          <w:rFonts w:ascii="Times New Roman" w:hAnsi="Times New Roman"/>
          <w:szCs w:val="32"/>
        </w:rPr>
        <w:t xml:space="preserve">verlapping </w:t>
      </w:r>
      <w:r>
        <w:rPr>
          <w:rFonts w:ascii="Times New Roman" w:hAnsi="Times New Roman"/>
          <w:szCs w:val="32"/>
        </w:rPr>
        <w:t>DG</w:t>
      </w:r>
      <w:r w:rsidRPr="000C1D6A">
        <w:rPr>
          <w:rFonts w:ascii="Times New Roman" w:hAnsi="Times New Roman"/>
          <w:szCs w:val="32"/>
        </w:rPr>
        <w:t xml:space="preserve"> PUSCH and </w:t>
      </w:r>
      <w:r>
        <w:rPr>
          <w:rFonts w:ascii="Times New Roman" w:hAnsi="Times New Roman"/>
          <w:szCs w:val="32"/>
        </w:rPr>
        <w:t>CG</w:t>
      </w:r>
      <w:r w:rsidRPr="000C1D6A">
        <w:rPr>
          <w:rFonts w:ascii="Times New Roman" w:hAnsi="Times New Roman"/>
          <w:szCs w:val="32"/>
        </w:rPr>
        <w:t xml:space="preserve"> PUSCH</w:t>
      </w:r>
    </w:p>
    <w:p w14:paraId="23CCB314" w14:textId="7C51AEB8" w:rsidR="00276833" w:rsidRDefault="00FE579E" w:rsidP="000E7C09">
      <w:pPr>
        <w:spacing w:before="240"/>
        <w:jc w:val="both"/>
        <w:rPr>
          <w:rFonts w:ascii="Times New Roman" w:hAnsi="Times New Roman" w:cs="Times New Roman"/>
          <w:iCs/>
          <w:sz w:val="20"/>
          <w:szCs w:val="20"/>
          <w:lang w:val="en-GB"/>
        </w:rPr>
      </w:pPr>
      <w:r>
        <w:rPr>
          <w:rFonts w:ascii="Times New Roman" w:hAnsi="Times New Roman" w:cs="Times New Roman"/>
          <w:iCs/>
          <w:sz w:val="20"/>
          <w:szCs w:val="20"/>
          <w:lang w:val="en-GB"/>
        </w:rPr>
        <w:t>Physical layer handling of overlapping dynamic grant PUSCH and configured grant PUSCH</w:t>
      </w:r>
      <w:r w:rsidR="00EB6C51">
        <w:rPr>
          <w:rFonts w:ascii="Times New Roman" w:hAnsi="Times New Roman" w:cs="Times New Roman"/>
          <w:iCs/>
          <w:sz w:val="20"/>
          <w:szCs w:val="20"/>
          <w:lang w:val="en-GB"/>
        </w:rPr>
        <w:t xml:space="preserve"> was in scope of the R16 WI but not included in R16 specifications following discussions in RAN1#102-e and RAN#88-e. RAN agreed to update the R17 WI to include the specification of this functionality (objective 3b) taking the R16 solution as baseline</w:t>
      </w:r>
      <w:r w:rsidR="005C2439">
        <w:rPr>
          <w:rFonts w:ascii="Times New Roman" w:hAnsi="Times New Roman" w:cs="Times New Roman"/>
          <w:iCs/>
          <w:sz w:val="20"/>
          <w:szCs w:val="20"/>
          <w:lang w:val="en-GB"/>
        </w:rPr>
        <w:t xml:space="preserve"> </w:t>
      </w:r>
      <w:r w:rsidR="005C2439">
        <w:rPr>
          <w:rFonts w:ascii="Times New Roman" w:hAnsi="Times New Roman" w:cs="Times New Roman"/>
          <w:iCs/>
          <w:sz w:val="20"/>
          <w:szCs w:val="20"/>
          <w:lang w:val="en-GB"/>
        </w:rPr>
        <w:fldChar w:fldCharType="begin"/>
      </w:r>
      <w:r w:rsidR="005C2439">
        <w:rPr>
          <w:rFonts w:ascii="Times New Roman" w:hAnsi="Times New Roman" w:cs="Times New Roman"/>
          <w:iCs/>
          <w:sz w:val="20"/>
          <w:szCs w:val="20"/>
          <w:lang w:val="en-GB"/>
        </w:rPr>
        <w:instrText xml:space="preserve"> REF _Ref47427468 \r \h </w:instrText>
      </w:r>
      <w:r w:rsidR="005C2439">
        <w:rPr>
          <w:rFonts w:ascii="Times New Roman" w:hAnsi="Times New Roman" w:cs="Times New Roman"/>
          <w:iCs/>
          <w:sz w:val="20"/>
          <w:szCs w:val="20"/>
          <w:lang w:val="en-GB"/>
        </w:rPr>
      </w:r>
      <w:r w:rsidR="005C2439">
        <w:rPr>
          <w:rFonts w:ascii="Times New Roman" w:hAnsi="Times New Roman" w:cs="Times New Roman"/>
          <w:iCs/>
          <w:sz w:val="20"/>
          <w:szCs w:val="20"/>
          <w:lang w:val="en-GB"/>
        </w:rPr>
        <w:fldChar w:fldCharType="separate"/>
      </w:r>
      <w:r w:rsidR="005C2439">
        <w:rPr>
          <w:rFonts w:ascii="Times New Roman" w:hAnsi="Times New Roman" w:cs="Times New Roman"/>
          <w:iCs/>
          <w:sz w:val="20"/>
          <w:szCs w:val="20"/>
          <w:lang w:val="en-GB"/>
        </w:rPr>
        <w:t>[3]</w:t>
      </w:r>
      <w:r w:rsidR="005C2439">
        <w:rPr>
          <w:rFonts w:ascii="Times New Roman" w:hAnsi="Times New Roman" w:cs="Times New Roman"/>
          <w:iCs/>
          <w:sz w:val="20"/>
          <w:szCs w:val="20"/>
          <w:lang w:val="en-GB"/>
        </w:rPr>
        <w:fldChar w:fldCharType="end"/>
      </w:r>
      <w:r w:rsidR="00EB6C51">
        <w:rPr>
          <w:rFonts w:ascii="Times New Roman" w:hAnsi="Times New Roman" w:cs="Times New Roman"/>
          <w:iCs/>
          <w:sz w:val="20"/>
          <w:szCs w:val="20"/>
          <w:lang w:val="en-GB"/>
        </w:rPr>
        <w:t>.</w:t>
      </w:r>
      <w:r w:rsidR="00C4582B">
        <w:rPr>
          <w:rFonts w:ascii="Times New Roman" w:hAnsi="Times New Roman" w:cs="Times New Roman"/>
          <w:iCs/>
          <w:sz w:val="20"/>
          <w:szCs w:val="20"/>
          <w:lang w:val="en-GB"/>
        </w:rPr>
        <w:t xml:space="preserve"> </w:t>
      </w:r>
      <w:r w:rsidR="002312D3">
        <w:rPr>
          <w:rFonts w:ascii="Times New Roman" w:hAnsi="Times New Roman" w:cs="Times New Roman"/>
          <w:iCs/>
          <w:sz w:val="20"/>
          <w:szCs w:val="20"/>
          <w:lang w:val="en-GB"/>
        </w:rPr>
        <w:t xml:space="preserve">This functionality has been </w:t>
      </w:r>
      <w:proofErr w:type="gramStart"/>
      <w:r w:rsidR="002312D3">
        <w:rPr>
          <w:rFonts w:ascii="Times New Roman" w:hAnsi="Times New Roman" w:cs="Times New Roman"/>
          <w:iCs/>
          <w:sz w:val="20"/>
          <w:szCs w:val="20"/>
          <w:lang w:val="en-GB"/>
        </w:rPr>
        <w:t xml:space="preserve">taken into </w:t>
      </w:r>
      <w:r w:rsidR="00B24EF8">
        <w:rPr>
          <w:rFonts w:ascii="Times New Roman" w:hAnsi="Times New Roman" w:cs="Times New Roman"/>
          <w:iCs/>
          <w:sz w:val="20"/>
          <w:szCs w:val="20"/>
          <w:lang w:val="en-GB"/>
        </w:rPr>
        <w:t>account</w:t>
      </w:r>
      <w:proofErr w:type="gramEnd"/>
      <w:r w:rsidR="002312D3">
        <w:rPr>
          <w:rFonts w:ascii="Times New Roman" w:hAnsi="Times New Roman" w:cs="Times New Roman"/>
          <w:iCs/>
          <w:sz w:val="20"/>
          <w:szCs w:val="20"/>
          <w:lang w:val="en-GB"/>
        </w:rPr>
        <w:t xml:space="preserve"> by RAN2 work on intra-UE prioritization, </w:t>
      </w:r>
      <w:r w:rsidR="00B24EF8">
        <w:rPr>
          <w:rFonts w:ascii="Times New Roman" w:hAnsi="Times New Roman" w:cs="Times New Roman"/>
          <w:iCs/>
          <w:sz w:val="20"/>
          <w:szCs w:val="20"/>
          <w:lang w:val="en-GB"/>
        </w:rPr>
        <w:t>including</w:t>
      </w:r>
      <w:r w:rsidR="002312D3">
        <w:rPr>
          <w:rFonts w:ascii="Times New Roman" w:hAnsi="Times New Roman" w:cs="Times New Roman"/>
          <w:iCs/>
          <w:sz w:val="20"/>
          <w:szCs w:val="20"/>
          <w:lang w:val="en-GB"/>
        </w:rPr>
        <w:t xml:space="preserve"> handling of a deprio</w:t>
      </w:r>
      <w:r w:rsidR="00B5574D">
        <w:rPr>
          <w:rFonts w:ascii="Times New Roman" w:hAnsi="Times New Roman" w:cs="Times New Roman"/>
          <w:iCs/>
          <w:sz w:val="20"/>
          <w:szCs w:val="20"/>
          <w:lang w:val="en-GB"/>
        </w:rPr>
        <w:t>r</w:t>
      </w:r>
      <w:r w:rsidR="002312D3">
        <w:rPr>
          <w:rFonts w:ascii="Times New Roman" w:hAnsi="Times New Roman" w:cs="Times New Roman"/>
          <w:iCs/>
          <w:sz w:val="20"/>
          <w:szCs w:val="20"/>
          <w:lang w:val="en-GB"/>
        </w:rPr>
        <w:t>i</w:t>
      </w:r>
      <w:r w:rsidR="00B5574D">
        <w:rPr>
          <w:rFonts w:ascii="Times New Roman" w:hAnsi="Times New Roman" w:cs="Times New Roman"/>
          <w:iCs/>
          <w:sz w:val="20"/>
          <w:szCs w:val="20"/>
          <w:lang w:val="en-GB"/>
        </w:rPr>
        <w:t>ti</w:t>
      </w:r>
      <w:r w:rsidR="002312D3">
        <w:rPr>
          <w:rFonts w:ascii="Times New Roman" w:hAnsi="Times New Roman" w:cs="Times New Roman"/>
          <w:iCs/>
          <w:sz w:val="20"/>
          <w:szCs w:val="20"/>
          <w:lang w:val="en-GB"/>
        </w:rPr>
        <w:t xml:space="preserve">zed PDU due to intra-UE </w:t>
      </w:r>
      <w:proofErr w:type="spellStart"/>
      <w:r w:rsidR="002312D3">
        <w:rPr>
          <w:rFonts w:ascii="Times New Roman" w:hAnsi="Times New Roman" w:cs="Times New Roman"/>
          <w:iCs/>
          <w:sz w:val="20"/>
          <w:szCs w:val="20"/>
          <w:lang w:val="en-GB"/>
        </w:rPr>
        <w:t>preemption</w:t>
      </w:r>
      <w:proofErr w:type="spellEnd"/>
      <w:r w:rsidR="002312D3">
        <w:rPr>
          <w:rFonts w:ascii="Times New Roman" w:hAnsi="Times New Roman" w:cs="Times New Roman"/>
          <w:iCs/>
          <w:sz w:val="20"/>
          <w:szCs w:val="20"/>
          <w:lang w:val="en-GB"/>
        </w:rPr>
        <w:t xml:space="preserve"> already in place in Rel-16 specs of TS 38.321.</w:t>
      </w:r>
    </w:p>
    <w:p w14:paraId="64A8BB8F" w14:textId="20725674" w:rsidR="00EB123F" w:rsidRDefault="00EB123F" w:rsidP="000E7C09">
      <w:pPr>
        <w:spacing w:before="240"/>
        <w:jc w:val="both"/>
        <w:rPr>
          <w:rFonts w:ascii="Times New Roman" w:hAnsi="Times New Roman" w:cs="Times New Roman"/>
          <w:iCs/>
          <w:sz w:val="20"/>
          <w:szCs w:val="20"/>
          <w:lang w:val="en-GB"/>
        </w:rPr>
      </w:pPr>
      <w:r>
        <w:rPr>
          <w:rFonts w:ascii="Times New Roman" w:hAnsi="Times New Roman" w:cs="Times New Roman"/>
          <w:iCs/>
          <w:sz w:val="20"/>
          <w:szCs w:val="20"/>
          <w:lang w:val="en-GB"/>
        </w:rPr>
        <w:t>RAN1 agreed to support PHY prioritization for the case where low-priority DG-PUSCH collides with high-priority CG-PUSCH in RAN1#102-e. In accordance with the WI description, it is proposed to also support the case where high-priority DG-PUSCH collides with low-priority CG-PUSCH.</w:t>
      </w:r>
    </w:p>
    <w:p w14:paraId="6054B5D3" w14:textId="76581D0C" w:rsidR="00EB123F" w:rsidRPr="00184BC1" w:rsidRDefault="00EB123F" w:rsidP="000E7C09">
      <w:pPr>
        <w:spacing w:before="240"/>
        <w:jc w:val="both"/>
        <w:rPr>
          <w:rFonts w:ascii="Times New Roman" w:hAnsi="Times New Roman" w:cs="Times New Roman"/>
          <w:b/>
          <w:bCs/>
          <w:i/>
          <w:sz w:val="20"/>
          <w:szCs w:val="20"/>
          <w:lang w:val="en-GB"/>
        </w:rPr>
      </w:pPr>
      <w:r w:rsidRPr="00184BC1">
        <w:rPr>
          <w:rFonts w:ascii="Times New Roman" w:hAnsi="Times New Roman" w:cs="Times New Roman"/>
          <w:b/>
          <w:bCs/>
          <w:i/>
          <w:sz w:val="20"/>
          <w:szCs w:val="20"/>
          <w:lang w:val="en-GB"/>
        </w:rPr>
        <w:t>Proposal 8: Support PHY prioritization for the case where high-priority DG-PUSCH collides with low-priority CG-PUSCH.</w:t>
      </w:r>
    </w:p>
    <w:p w14:paraId="457B6A75" w14:textId="2DC2F40C" w:rsidR="0027310C" w:rsidRDefault="00C4582B" w:rsidP="00A36676">
      <w:pPr>
        <w:spacing w:before="240"/>
        <w:jc w:val="both"/>
        <w:rPr>
          <w:rFonts w:ascii="Times New Roman" w:hAnsi="Times New Roman" w:cs="Times New Roman"/>
          <w:iCs/>
          <w:sz w:val="20"/>
          <w:szCs w:val="20"/>
        </w:rPr>
      </w:pPr>
      <w:r>
        <w:rPr>
          <w:rFonts w:ascii="Times New Roman" w:hAnsi="Times New Roman" w:cs="Times New Roman"/>
          <w:iCs/>
          <w:sz w:val="20"/>
          <w:szCs w:val="20"/>
          <w:lang w:val="en-GB"/>
        </w:rPr>
        <w:lastRenderedPageBreak/>
        <w:t xml:space="preserve">The text specifying that the UE does not </w:t>
      </w:r>
      <w:r w:rsidR="005D3FAB">
        <w:rPr>
          <w:rFonts w:ascii="Times New Roman" w:hAnsi="Times New Roman" w:cs="Times New Roman"/>
          <w:iCs/>
          <w:sz w:val="20"/>
          <w:szCs w:val="20"/>
          <w:lang w:val="en-GB"/>
        </w:rPr>
        <w:t xml:space="preserve">transmit </w:t>
      </w:r>
      <w:r>
        <w:rPr>
          <w:rFonts w:ascii="Times New Roman" w:hAnsi="Times New Roman" w:cs="Times New Roman"/>
          <w:iCs/>
          <w:sz w:val="20"/>
          <w:szCs w:val="20"/>
          <w:lang w:val="en-GB"/>
        </w:rPr>
        <w:t xml:space="preserve">PUSCH of lower priority </w:t>
      </w:r>
      <w:r w:rsidR="00276833">
        <w:rPr>
          <w:rFonts w:ascii="Times New Roman" w:hAnsi="Times New Roman" w:cs="Times New Roman"/>
          <w:iCs/>
          <w:sz w:val="20"/>
          <w:szCs w:val="20"/>
          <w:lang w:val="en-GB"/>
        </w:rPr>
        <w:t>should be</w:t>
      </w:r>
      <w:r>
        <w:rPr>
          <w:rFonts w:ascii="Times New Roman" w:hAnsi="Times New Roman" w:cs="Times New Roman"/>
          <w:iCs/>
          <w:sz w:val="20"/>
          <w:szCs w:val="20"/>
          <w:lang w:val="en-GB"/>
        </w:rPr>
        <w:t xml:space="preserve"> in 38.213 section 9</w:t>
      </w:r>
      <w:r w:rsidR="00276833">
        <w:rPr>
          <w:rFonts w:ascii="Times New Roman" w:hAnsi="Times New Roman" w:cs="Times New Roman"/>
          <w:iCs/>
          <w:sz w:val="20"/>
          <w:szCs w:val="20"/>
          <w:lang w:val="en-GB"/>
        </w:rPr>
        <w:t xml:space="preserve"> (as in the March version</w:t>
      </w:r>
      <w:r w:rsidR="0042226A">
        <w:rPr>
          <w:rFonts w:ascii="Times New Roman" w:hAnsi="Times New Roman" w:cs="Times New Roman"/>
          <w:iCs/>
          <w:sz w:val="20"/>
          <w:szCs w:val="20"/>
          <w:lang w:val="en-GB"/>
        </w:rPr>
        <w:t>, copied in Appendix</w:t>
      </w:r>
      <w:r w:rsidR="00276833">
        <w:rPr>
          <w:rFonts w:ascii="Times New Roman" w:hAnsi="Times New Roman" w:cs="Times New Roman"/>
          <w:iCs/>
          <w:sz w:val="20"/>
          <w:szCs w:val="20"/>
          <w:lang w:val="en-GB"/>
        </w:rPr>
        <w:t>)</w:t>
      </w:r>
      <w:r>
        <w:rPr>
          <w:rFonts w:ascii="Times New Roman" w:hAnsi="Times New Roman" w:cs="Times New Roman"/>
          <w:iCs/>
          <w:sz w:val="20"/>
          <w:szCs w:val="20"/>
          <w:lang w:val="en-GB"/>
        </w:rPr>
        <w:t>.</w:t>
      </w:r>
      <w:r w:rsidR="00A36676" w:rsidRPr="00A36676">
        <w:rPr>
          <w:rFonts w:ascii="Times New Roman" w:hAnsi="Times New Roman" w:cs="Times New Roman"/>
          <w:iCs/>
          <w:sz w:val="20"/>
          <w:szCs w:val="20"/>
        </w:rPr>
        <w:t xml:space="preserve"> </w:t>
      </w:r>
      <w:r w:rsidR="0027310C">
        <w:rPr>
          <w:rFonts w:ascii="Times New Roman" w:hAnsi="Times New Roman" w:cs="Times New Roman"/>
          <w:iCs/>
          <w:sz w:val="20"/>
          <w:szCs w:val="20"/>
        </w:rPr>
        <w:t>In the March version of 38.214 section 6.1</w:t>
      </w:r>
      <w:r w:rsidR="0042226A">
        <w:rPr>
          <w:rFonts w:ascii="Times New Roman" w:hAnsi="Times New Roman" w:cs="Times New Roman"/>
          <w:iCs/>
          <w:sz w:val="20"/>
          <w:szCs w:val="20"/>
        </w:rPr>
        <w:t xml:space="preserve"> (also copied in Appendix)</w:t>
      </w:r>
      <w:r w:rsidR="0027310C">
        <w:rPr>
          <w:rFonts w:ascii="Times New Roman" w:hAnsi="Times New Roman" w:cs="Times New Roman"/>
          <w:iCs/>
          <w:sz w:val="20"/>
          <w:szCs w:val="20"/>
        </w:rPr>
        <w:t xml:space="preserve">, there is text between square brackets addressing the overlap between DG PUSCH and CG PUSCH. This text specified a minimum delay that the UE can expect between the DCI and the DG PUSCH, </w:t>
      </w:r>
      <w:proofErr w:type="gramStart"/>
      <w:r w:rsidR="0027310C">
        <w:rPr>
          <w:rFonts w:ascii="Times New Roman" w:hAnsi="Times New Roman" w:cs="Times New Roman"/>
          <w:iCs/>
          <w:sz w:val="20"/>
          <w:szCs w:val="20"/>
        </w:rPr>
        <w:t>and also</w:t>
      </w:r>
      <w:proofErr w:type="gramEnd"/>
      <w:r w:rsidR="0027310C">
        <w:rPr>
          <w:rFonts w:ascii="Times New Roman" w:hAnsi="Times New Roman" w:cs="Times New Roman"/>
          <w:iCs/>
          <w:sz w:val="20"/>
          <w:szCs w:val="20"/>
        </w:rPr>
        <w:t xml:space="preserve"> the latest time at which the UE drops the CG PUSCH.</w:t>
      </w:r>
    </w:p>
    <w:p w14:paraId="5D45ACBB" w14:textId="78CEC66C" w:rsidR="0027310C" w:rsidRPr="0042226A" w:rsidRDefault="0027310C" w:rsidP="00A36676">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t xml:space="preserve">Proposal </w:t>
      </w:r>
      <w:r w:rsidR="00D352DD">
        <w:rPr>
          <w:rFonts w:ascii="Times New Roman" w:hAnsi="Times New Roman" w:cs="Times New Roman"/>
          <w:b/>
          <w:bCs/>
          <w:i/>
          <w:sz w:val="20"/>
          <w:szCs w:val="20"/>
        </w:rPr>
        <w:t>9</w:t>
      </w:r>
      <w:r w:rsidRPr="0042226A">
        <w:rPr>
          <w:rFonts w:ascii="Times New Roman" w:hAnsi="Times New Roman" w:cs="Times New Roman"/>
          <w:b/>
          <w:bCs/>
          <w:i/>
          <w:sz w:val="20"/>
          <w:szCs w:val="20"/>
        </w:rPr>
        <w:t xml:space="preserve">: </w:t>
      </w:r>
      <w:r w:rsidR="00824BFB" w:rsidRPr="0042226A">
        <w:rPr>
          <w:rFonts w:ascii="Times New Roman" w:hAnsi="Times New Roman" w:cs="Times New Roman"/>
          <w:b/>
          <w:bCs/>
          <w:i/>
          <w:sz w:val="20"/>
          <w:szCs w:val="20"/>
        </w:rPr>
        <w:t xml:space="preserve">When DG PUSCH of higher priority overlaps with CG PUSCH of lower priority, the </w:t>
      </w:r>
      <w:r w:rsidRPr="0042226A">
        <w:rPr>
          <w:rFonts w:ascii="Times New Roman" w:hAnsi="Times New Roman" w:cs="Times New Roman"/>
          <w:b/>
          <w:bCs/>
          <w:i/>
          <w:sz w:val="20"/>
          <w:szCs w:val="20"/>
        </w:rPr>
        <w:t xml:space="preserve">UE does not expect a </w:t>
      </w:r>
      <w:r w:rsidR="00824BFB" w:rsidRPr="0042226A">
        <w:rPr>
          <w:rFonts w:ascii="Times New Roman" w:hAnsi="Times New Roman" w:cs="Times New Roman"/>
          <w:b/>
          <w:bCs/>
          <w:i/>
          <w:sz w:val="20"/>
          <w:szCs w:val="20"/>
        </w:rPr>
        <w:t xml:space="preserve">DG </w:t>
      </w:r>
      <w:r w:rsidRPr="0042226A">
        <w:rPr>
          <w:rFonts w:ascii="Times New Roman" w:hAnsi="Times New Roman" w:cs="Times New Roman"/>
          <w:b/>
          <w:bCs/>
          <w:i/>
          <w:sz w:val="20"/>
          <w:szCs w:val="20"/>
        </w:rPr>
        <w:t xml:space="preserve">PUSCH </w:t>
      </w:r>
      <w:r w:rsidR="00824BFB" w:rsidRPr="0042226A">
        <w:rPr>
          <w:rFonts w:ascii="Times New Roman" w:hAnsi="Times New Roman" w:cs="Times New Roman"/>
          <w:b/>
          <w:bCs/>
          <w:i/>
          <w:sz w:val="20"/>
          <w:szCs w:val="20"/>
        </w:rPr>
        <w:t>of higher priority to start earlier than T</w:t>
      </w:r>
      <w:r w:rsidR="00824BFB" w:rsidRPr="0042226A">
        <w:rPr>
          <w:rFonts w:ascii="Times New Roman" w:hAnsi="Times New Roman" w:cs="Times New Roman"/>
          <w:b/>
          <w:bCs/>
          <w:i/>
          <w:sz w:val="20"/>
          <w:szCs w:val="20"/>
          <w:vertAlign w:val="subscript"/>
        </w:rPr>
        <w:t>proc,2</w:t>
      </w:r>
      <w:r w:rsidR="00824BFB" w:rsidRPr="0042226A">
        <w:rPr>
          <w:rFonts w:ascii="Times New Roman" w:hAnsi="Times New Roman" w:cs="Times New Roman"/>
          <w:b/>
          <w:bCs/>
          <w:i/>
          <w:sz w:val="20"/>
          <w:szCs w:val="20"/>
        </w:rPr>
        <w:t xml:space="preserve"> + d</w:t>
      </w:r>
      <w:r w:rsidR="00824BFB" w:rsidRPr="0042226A">
        <w:rPr>
          <w:rFonts w:ascii="Times New Roman" w:hAnsi="Times New Roman" w:cs="Times New Roman"/>
          <w:b/>
          <w:bCs/>
          <w:i/>
          <w:sz w:val="20"/>
          <w:szCs w:val="20"/>
          <w:vertAlign w:val="subscript"/>
        </w:rPr>
        <w:t>2</w:t>
      </w:r>
      <w:r w:rsidR="00824BFB" w:rsidRPr="0042226A">
        <w:rPr>
          <w:rFonts w:ascii="Times New Roman" w:hAnsi="Times New Roman" w:cs="Times New Roman"/>
          <w:b/>
          <w:bCs/>
          <w:i/>
          <w:sz w:val="20"/>
          <w:szCs w:val="20"/>
        </w:rPr>
        <w:t xml:space="preserve"> symbols after the end of the last symbol of the PDCCH. </w:t>
      </w:r>
    </w:p>
    <w:p w14:paraId="22BB07A8" w14:textId="3F7F1485" w:rsidR="00824BFB" w:rsidRDefault="00824BFB" w:rsidP="00A36676">
      <w:pPr>
        <w:spacing w:before="240"/>
        <w:jc w:val="both"/>
        <w:rPr>
          <w:rFonts w:ascii="Times New Roman" w:hAnsi="Times New Roman" w:cs="Times New Roman"/>
          <w:iCs/>
          <w:sz w:val="20"/>
          <w:szCs w:val="20"/>
        </w:rPr>
      </w:pPr>
      <w:r>
        <w:rPr>
          <w:rFonts w:ascii="Times New Roman" w:hAnsi="Times New Roman" w:cs="Times New Roman"/>
          <w:iCs/>
          <w:sz w:val="20"/>
          <w:szCs w:val="20"/>
        </w:rPr>
        <w:t>The value of d</w:t>
      </w:r>
      <w:r w:rsidRPr="00824BFB">
        <w:rPr>
          <w:rFonts w:ascii="Times New Roman" w:hAnsi="Times New Roman" w:cs="Times New Roman"/>
          <w:iCs/>
          <w:sz w:val="20"/>
          <w:szCs w:val="20"/>
          <w:vertAlign w:val="subscript"/>
        </w:rPr>
        <w:t>2</w:t>
      </w:r>
      <w:r>
        <w:rPr>
          <w:rFonts w:ascii="Times New Roman" w:hAnsi="Times New Roman" w:cs="Times New Roman"/>
          <w:iCs/>
          <w:sz w:val="20"/>
          <w:szCs w:val="20"/>
        </w:rPr>
        <w:t xml:space="preserve"> could be dependent on UE capability. For the latest time at which the UE drops the CG PUSCH, instead of formulating a requirement as a function of T</w:t>
      </w:r>
      <w:r w:rsidRPr="00824BFB">
        <w:rPr>
          <w:rFonts w:ascii="Times New Roman" w:hAnsi="Times New Roman" w:cs="Times New Roman"/>
          <w:iCs/>
          <w:sz w:val="20"/>
          <w:szCs w:val="20"/>
          <w:vertAlign w:val="subscript"/>
        </w:rPr>
        <w:t>proc,2</w:t>
      </w:r>
      <w:r>
        <w:rPr>
          <w:rFonts w:ascii="Times New Roman" w:hAnsi="Times New Roman" w:cs="Times New Roman"/>
          <w:iCs/>
          <w:sz w:val="20"/>
          <w:szCs w:val="20"/>
        </w:rPr>
        <w:t xml:space="preserve"> it may be more straightforward to specify that the UE cancels the CG PUSCH before the first symbol overlapping with the DG PUSCH. The same approach was adopted for cases involving PUCCH as specified in 38.213.</w:t>
      </w:r>
    </w:p>
    <w:p w14:paraId="0D684317" w14:textId="750512E1" w:rsidR="0027310C" w:rsidRDefault="00824BFB" w:rsidP="00A36676">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t xml:space="preserve">Proposal </w:t>
      </w:r>
      <w:r w:rsidR="00D352DD">
        <w:rPr>
          <w:rFonts w:ascii="Times New Roman" w:hAnsi="Times New Roman" w:cs="Times New Roman"/>
          <w:b/>
          <w:bCs/>
          <w:i/>
          <w:sz w:val="20"/>
          <w:szCs w:val="20"/>
        </w:rPr>
        <w:t>10</w:t>
      </w:r>
      <w:r w:rsidRPr="0042226A">
        <w:rPr>
          <w:rFonts w:ascii="Times New Roman" w:hAnsi="Times New Roman" w:cs="Times New Roman"/>
          <w:b/>
          <w:bCs/>
          <w:i/>
          <w:sz w:val="20"/>
          <w:szCs w:val="20"/>
        </w:rPr>
        <w:t>: When DG PUSCH of higher priority overlaps with CG PUSCH of lower priority, the UE cancels the transmission of the CG PUSCH before the first symbol overlapping with the DG PUSCH transmission.</w:t>
      </w:r>
    </w:p>
    <w:p w14:paraId="232FA114" w14:textId="3E653989" w:rsidR="004B41B2" w:rsidRPr="004B41B2" w:rsidRDefault="004B41B2" w:rsidP="004B41B2">
      <w:pPr>
        <w:spacing w:before="240"/>
        <w:jc w:val="both"/>
        <w:rPr>
          <w:rFonts w:ascii="Times New Roman" w:hAnsi="Times New Roman" w:cs="Times New Roman"/>
          <w:iCs/>
          <w:sz w:val="20"/>
          <w:szCs w:val="20"/>
        </w:rPr>
      </w:pPr>
      <w:r w:rsidRPr="004B41B2">
        <w:rPr>
          <w:rFonts w:ascii="Times New Roman" w:hAnsi="Times New Roman" w:cs="Times New Roman"/>
          <w:iCs/>
          <w:sz w:val="20"/>
          <w:szCs w:val="20"/>
        </w:rPr>
        <w:t>The same requirement is also applicable to the case of CG PUSCH of higher priority overlapping with DG PUSCH of lower priority.</w:t>
      </w:r>
    </w:p>
    <w:p w14:paraId="1B86E5CE" w14:textId="1322304F" w:rsidR="004B41B2" w:rsidRPr="0042226A" w:rsidRDefault="004B41B2" w:rsidP="004B41B2">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t xml:space="preserve">Proposal </w:t>
      </w:r>
      <w:r w:rsidR="00D352DD">
        <w:rPr>
          <w:rFonts w:ascii="Times New Roman" w:hAnsi="Times New Roman" w:cs="Times New Roman"/>
          <w:b/>
          <w:bCs/>
          <w:i/>
          <w:sz w:val="20"/>
          <w:szCs w:val="20"/>
        </w:rPr>
        <w:t>11</w:t>
      </w:r>
      <w:r w:rsidRPr="0042226A">
        <w:rPr>
          <w:rFonts w:ascii="Times New Roman" w:hAnsi="Times New Roman" w:cs="Times New Roman"/>
          <w:b/>
          <w:bCs/>
          <w:i/>
          <w:sz w:val="20"/>
          <w:szCs w:val="20"/>
        </w:rPr>
        <w:t xml:space="preserve">: When </w:t>
      </w:r>
      <w:r>
        <w:rPr>
          <w:rFonts w:ascii="Times New Roman" w:hAnsi="Times New Roman" w:cs="Times New Roman"/>
          <w:b/>
          <w:bCs/>
          <w:i/>
          <w:sz w:val="20"/>
          <w:szCs w:val="20"/>
        </w:rPr>
        <w:t>C</w:t>
      </w:r>
      <w:r w:rsidRPr="0042226A">
        <w:rPr>
          <w:rFonts w:ascii="Times New Roman" w:hAnsi="Times New Roman" w:cs="Times New Roman"/>
          <w:b/>
          <w:bCs/>
          <w:i/>
          <w:sz w:val="20"/>
          <w:szCs w:val="20"/>
        </w:rPr>
        <w:t xml:space="preserve">G PUSCH of higher priority overlaps with </w:t>
      </w:r>
      <w:r>
        <w:rPr>
          <w:rFonts w:ascii="Times New Roman" w:hAnsi="Times New Roman" w:cs="Times New Roman"/>
          <w:b/>
          <w:bCs/>
          <w:i/>
          <w:sz w:val="20"/>
          <w:szCs w:val="20"/>
        </w:rPr>
        <w:t>D</w:t>
      </w:r>
      <w:r w:rsidRPr="0042226A">
        <w:rPr>
          <w:rFonts w:ascii="Times New Roman" w:hAnsi="Times New Roman" w:cs="Times New Roman"/>
          <w:b/>
          <w:bCs/>
          <w:i/>
          <w:sz w:val="20"/>
          <w:szCs w:val="20"/>
        </w:rPr>
        <w:t xml:space="preserve">G PUSCH of lower priority, the UE cancels the transmission of the </w:t>
      </w:r>
      <w:r>
        <w:rPr>
          <w:rFonts w:ascii="Times New Roman" w:hAnsi="Times New Roman" w:cs="Times New Roman"/>
          <w:b/>
          <w:bCs/>
          <w:i/>
          <w:sz w:val="20"/>
          <w:szCs w:val="20"/>
        </w:rPr>
        <w:t>D</w:t>
      </w:r>
      <w:r w:rsidRPr="0042226A">
        <w:rPr>
          <w:rFonts w:ascii="Times New Roman" w:hAnsi="Times New Roman" w:cs="Times New Roman"/>
          <w:b/>
          <w:bCs/>
          <w:i/>
          <w:sz w:val="20"/>
          <w:szCs w:val="20"/>
        </w:rPr>
        <w:t xml:space="preserve">G PUSCH before the first symbol overlapping with the </w:t>
      </w:r>
      <w:r>
        <w:rPr>
          <w:rFonts w:ascii="Times New Roman" w:hAnsi="Times New Roman" w:cs="Times New Roman"/>
          <w:b/>
          <w:bCs/>
          <w:i/>
          <w:sz w:val="20"/>
          <w:szCs w:val="20"/>
        </w:rPr>
        <w:t>C</w:t>
      </w:r>
      <w:r w:rsidRPr="0042226A">
        <w:rPr>
          <w:rFonts w:ascii="Times New Roman" w:hAnsi="Times New Roman" w:cs="Times New Roman"/>
          <w:b/>
          <w:bCs/>
          <w:i/>
          <w:sz w:val="20"/>
          <w:szCs w:val="20"/>
        </w:rPr>
        <w:t>G PUSCH transmission.</w:t>
      </w:r>
    </w:p>
    <w:p w14:paraId="5EDD254A" w14:textId="513DEE7D" w:rsidR="000E7C09" w:rsidRPr="001029A1" w:rsidRDefault="000A5764" w:rsidP="001029A1">
      <w:pPr>
        <w:pStyle w:val="Heading1"/>
        <w:rPr>
          <w:rFonts w:ascii="Times New Roman" w:hAnsi="Times New Roman"/>
          <w:szCs w:val="32"/>
          <w:lang w:val="en-US"/>
        </w:rPr>
      </w:pPr>
      <w:r w:rsidRPr="00346012">
        <w:rPr>
          <w:rFonts w:ascii="Times New Roman" w:hAnsi="Times New Roman"/>
          <w:szCs w:val="32"/>
        </w:rPr>
        <w:t>Conclusion</w:t>
      </w:r>
      <w:r w:rsidR="000E7C09" w:rsidRPr="001029A1">
        <w:rPr>
          <w:rFonts w:ascii="Times New Roman" w:hAnsi="Times New Roman"/>
          <w:i/>
          <w:sz w:val="20"/>
          <w:szCs w:val="20"/>
        </w:rPr>
        <w:t>.</w:t>
      </w:r>
    </w:p>
    <w:p w14:paraId="12AB4EC9" w14:textId="44C8F3F4" w:rsidR="00D352DD" w:rsidRDefault="00040236" w:rsidP="0042226A">
      <w:pPr>
        <w:jc w:val="both"/>
        <w:rPr>
          <w:rFonts w:ascii="Times New Roman" w:hAnsi="Times New Roman" w:cs="Times New Roman"/>
          <w:sz w:val="20"/>
          <w:szCs w:val="20"/>
        </w:rPr>
      </w:pPr>
      <w:r>
        <w:rPr>
          <w:rFonts w:ascii="Times New Roman" w:hAnsi="Times New Roman" w:cs="Times New Roman"/>
          <w:sz w:val="20"/>
          <w:szCs w:val="20"/>
        </w:rPr>
        <w:t xml:space="preserve">This contribution proposed to agree on </w:t>
      </w:r>
      <w:r w:rsidR="00D352DD">
        <w:rPr>
          <w:rFonts w:ascii="Times New Roman" w:hAnsi="Times New Roman" w:cs="Times New Roman"/>
          <w:sz w:val="20"/>
          <w:szCs w:val="20"/>
        </w:rPr>
        <w:t xml:space="preserve">an additional set of scenarios for multiplexing, multiplexing conditions for such scenarios and already agreed scenarios, multiplexing details applicable to multiplexing scenarios on PUSCH and cancellation </w:t>
      </w:r>
      <w:proofErr w:type="spellStart"/>
      <w:r w:rsidR="00D352DD">
        <w:rPr>
          <w:rFonts w:ascii="Times New Roman" w:hAnsi="Times New Roman" w:cs="Times New Roman"/>
          <w:sz w:val="20"/>
          <w:szCs w:val="20"/>
        </w:rPr>
        <w:t>behaviour</w:t>
      </w:r>
      <w:proofErr w:type="spellEnd"/>
      <w:r w:rsidR="00D352DD">
        <w:rPr>
          <w:rFonts w:ascii="Times New Roman" w:hAnsi="Times New Roman" w:cs="Times New Roman"/>
          <w:sz w:val="20"/>
          <w:szCs w:val="20"/>
        </w:rPr>
        <w:t xml:space="preserve"> for the case of DG PUSCH overlapping with CG PUSCH. The proposals are as follows:</w:t>
      </w:r>
    </w:p>
    <w:p w14:paraId="104E3F40" w14:textId="77777777" w:rsidR="00407B68" w:rsidRPr="00095493" w:rsidRDefault="00407B68" w:rsidP="00407B68">
      <w:p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Proposal 1: Support multiplexing for following additional scenarios:</w:t>
      </w:r>
    </w:p>
    <w:p w14:paraId="24DD2782" w14:textId="77777777" w:rsidR="00407B68" w:rsidRPr="00095493" w:rsidRDefault="00407B68" w:rsidP="00407B68">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in a low-priority PUSCH (UL-SCH only)</w:t>
      </w:r>
    </w:p>
    <w:p w14:paraId="534174FA" w14:textId="77777777" w:rsidR="00407B68" w:rsidRPr="00095493" w:rsidRDefault="00407B68" w:rsidP="00407B68">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and HARQ-ACK in a low-priority PUSCH (UL-SCH only)</w:t>
      </w:r>
    </w:p>
    <w:p w14:paraId="113170FE" w14:textId="77777777" w:rsidR="00407B68" w:rsidRPr="00095493" w:rsidRDefault="00407B68" w:rsidP="00407B68">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in a low-priority PUSCH (UL-SCH + low-priority HARQ-ACK and/or CSI)</w:t>
      </w:r>
    </w:p>
    <w:p w14:paraId="30C86F68" w14:textId="77777777" w:rsidR="00407B68" w:rsidRPr="00095493" w:rsidRDefault="00407B68" w:rsidP="00407B68">
      <w:pPr>
        <w:pStyle w:val="ListParagraph"/>
        <w:numPr>
          <w:ilvl w:val="0"/>
          <w:numId w:val="31"/>
        </w:numPr>
        <w:jc w:val="both"/>
        <w:rPr>
          <w:rFonts w:ascii="Times New Roman" w:hAnsi="Times New Roman" w:cs="Times New Roman"/>
          <w:b/>
          <w:bCs/>
          <w:i/>
          <w:iCs/>
          <w:sz w:val="20"/>
          <w:szCs w:val="20"/>
          <w:lang w:eastAsia="sv-SE"/>
        </w:rPr>
      </w:pPr>
      <w:r w:rsidRPr="00095493">
        <w:rPr>
          <w:rFonts w:ascii="Times New Roman" w:hAnsi="Times New Roman" w:cs="Times New Roman"/>
          <w:b/>
          <w:bCs/>
          <w:i/>
          <w:iCs/>
          <w:sz w:val="20"/>
          <w:szCs w:val="20"/>
          <w:lang w:eastAsia="sv-SE"/>
        </w:rPr>
        <w:t>High-priority SR and HARQ-ACK in a low-priority PUSCH (UL-SCH + low-priority HARQ-ACK</w:t>
      </w:r>
      <w:r>
        <w:rPr>
          <w:rFonts w:ascii="Times New Roman" w:hAnsi="Times New Roman" w:cs="Times New Roman"/>
          <w:b/>
          <w:bCs/>
          <w:i/>
          <w:iCs/>
          <w:sz w:val="20"/>
          <w:szCs w:val="20"/>
          <w:lang w:eastAsia="sv-SE"/>
        </w:rPr>
        <w:t>/</w:t>
      </w:r>
      <w:r w:rsidRPr="00095493">
        <w:rPr>
          <w:rFonts w:ascii="Times New Roman" w:hAnsi="Times New Roman" w:cs="Times New Roman"/>
          <w:b/>
          <w:bCs/>
          <w:i/>
          <w:iCs/>
          <w:sz w:val="20"/>
          <w:szCs w:val="20"/>
          <w:lang w:eastAsia="sv-SE"/>
        </w:rPr>
        <w:t>CSI)</w:t>
      </w:r>
    </w:p>
    <w:p w14:paraId="7A6FC7F9" w14:textId="3D17DA3B" w:rsidR="00D352DD" w:rsidRDefault="00D352DD" w:rsidP="00D352DD">
      <w:pPr>
        <w:jc w:val="both"/>
        <w:rPr>
          <w:rFonts w:ascii="Times New Roman" w:hAnsi="Times New Roman" w:cs="Times New Roman"/>
          <w:sz w:val="20"/>
          <w:szCs w:val="20"/>
        </w:rPr>
      </w:pPr>
    </w:p>
    <w:p w14:paraId="63B148B0" w14:textId="77777777" w:rsidR="00407B68" w:rsidRPr="000C1D6A" w:rsidRDefault="00407B68" w:rsidP="00407B68">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2</w:t>
      </w:r>
      <w:r w:rsidRPr="000C1D6A">
        <w:rPr>
          <w:rFonts w:ascii="Times New Roman" w:hAnsi="Times New Roman" w:cs="Times New Roman"/>
          <w:b/>
          <w:bCs/>
          <w:i/>
          <w:iCs/>
          <w:sz w:val="20"/>
          <w:szCs w:val="20"/>
          <w:lang w:eastAsia="sv-SE"/>
        </w:rPr>
        <w:t xml:space="preserve">: A </w:t>
      </w:r>
      <w:r>
        <w:rPr>
          <w:rFonts w:ascii="Times New Roman" w:hAnsi="Times New Roman" w:cs="Times New Roman"/>
          <w:b/>
          <w:bCs/>
          <w:i/>
          <w:iCs/>
          <w:sz w:val="20"/>
          <w:szCs w:val="20"/>
          <w:lang w:eastAsia="sv-SE"/>
        </w:rPr>
        <w:t xml:space="preserve">necessary </w:t>
      </w:r>
      <w:r w:rsidRPr="000C1D6A">
        <w:rPr>
          <w:rFonts w:ascii="Times New Roman" w:hAnsi="Times New Roman" w:cs="Times New Roman"/>
          <w:b/>
          <w:bCs/>
          <w:i/>
          <w:iCs/>
          <w:sz w:val="20"/>
          <w:szCs w:val="20"/>
          <w:lang w:eastAsia="sv-SE"/>
        </w:rPr>
        <w:t xml:space="preserve">condition for the UE to multiplex </w:t>
      </w:r>
      <w:r>
        <w:rPr>
          <w:rFonts w:ascii="Times New Roman" w:hAnsi="Times New Roman" w:cs="Times New Roman"/>
          <w:b/>
          <w:bCs/>
          <w:i/>
          <w:iCs/>
          <w:sz w:val="20"/>
          <w:szCs w:val="20"/>
          <w:lang w:eastAsia="sv-SE"/>
        </w:rPr>
        <w:t xml:space="preserve">PUCCH and/or PUSCH </w:t>
      </w:r>
      <w:r w:rsidRPr="000C1D6A">
        <w:rPr>
          <w:rFonts w:ascii="Times New Roman" w:hAnsi="Times New Roman" w:cs="Times New Roman"/>
          <w:b/>
          <w:bCs/>
          <w:i/>
          <w:iCs/>
          <w:sz w:val="20"/>
          <w:szCs w:val="20"/>
          <w:lang w:eastAsia="sv-SE"/>
        </w:rPr>
        <w:t>transmissions of different priorities is that timeline conditions specified in TS38.213 section 9.2.5 are met.</w:t>
      </w:r>
    </w:p>
    <w:p w14:paraId="2C0317EA" w14:textId="77777777" w:rsidR="00407B68" w:rsidRPr="000C1D6A" w:rsidRDefault="00407B68" w:rsidP="00407B68">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3</w:t>
      </w:r>
      <w:r w:rsidRPr="000C1D6A">
        <w:rPr>
          <w:rFonts w:ascii="Times New Roman" w:hAnsi="Times New Roman" w:cs="Times New Roman"/>
          <w:b/>
          <w:bCs/>
          <w:i/>
          <w:iCs/>
          <w:sz w:val="20"/>
          <w:szCs w:val="20"/>
          <w:lang w:eastAsia="sv-SE"/>
        </w:rPr>
        <w:t xml:space="preserve">: A </w:t>
      </w:r>
      <w:r>
        <w:rPr>
          <w:rFonts w:ascii="Times New Roman" w:hAnsi="Times New Roman" w:cs="Times New Roman"/>
          <w:b/>
          <w:bCs/>
          <w:i/>
          <w:iCs/>
          <w:sz w:val="20"/>
          <w:szCs w:val="20"/>
          <w:lang w:eastAsia="sv-SE"/>
        </w:rPr>
        <w:t xml:space="preserve">necessary </w:t>
      </w:r>
      <w:r w:rsidRPr="000C1D6A">
        <w:rPr>
          <w:rFonts w:ascii="Times New Roman" w:hAnsi="Times New Roman" w:cs="Times New Roman"/>
          <w:b/>
          <w:bCs/>
          <w:i/>
          <w:iCs/>
          <w:sz w:val="20"/>
          <w:szCs w:val="20"/>
          <w:lang w:eastAsia="sv-SE"/>
        </w:rPr>
        <w:t xml:space="preserve">condition for the UE to multiplex </w:t>
      </w:r>
      <w:r>
        <w:rPr>
          <w:rFonts w:ascii="Times New Roman" w:hAnsi="Times New Roman" w:cs="Times New Roman"/>
          <w:b/>
          <w:bCs/>
          <w:i/>
          <w:iCs/>
          <w:sz w:val="20"/>
          <w:szCs w:val="20"/>
          <w:lang w:eastAsia="sv-SE"/>
        </w:rPr>
        <w:t xml:space="preserve">PUCCH and/or PUSCH </w:t>
      </w:r>
      <w:r w:rsidRPr="000C1D6A">
        <w:rPr>
          <w:rFonts w:ascii="Times New Roman" w:hAnsi="Times New Roman" w:cs="Times New Roman"/>
          <w:b/>
          <w:bCs/>
          <w:i/>
          <w:iCs/>
          <w:sz w:val="20"/>
          <w:szCs w:val="20"/>
          <w:lang w:eastAsia="sv-SE"/>
        </w:rPr>
        <w:t>transmissions of different priorities is that the last symbol of the resource onto which multiplexing takes place is not later than the last symbol of the resource of a high-priority transmission.</w:t>
      </w:r>
    </w:p>
    <w:p w14:paraId="1622E9B0" w14:textId="77777777" w:rsidR="00407B68" w:rsidRPr="000C1D6A" w:rsidRDefault="00407B68" w:rsidP="00407B68">
      <w:p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4</w:t>
      </w:r>
      <w:r w:rsidRPr="000C1D6A">
        <w:rPr>
          <w:rFonts w:ascii="Times New Roman" w:hAnsi="Times New Roman" w:cs="Times New Roman"/>
          <w:b/>
          <w:bCs/>
          <w:i/>
          <w:iCs/>
          <w:sz w:val="20"/>
          <w:szCs w:val="20"/>
          <w:lang w:eastAsia="sv-SE"/>
        </w:rPr>
        <w:t>: For multiplexing PUCCH transmissions of different priorities:</w:t>
      </w:r>
    </w:p>
    <w:p w14:paraId="546BCF7D" w14:textId="77777777" w:rsidR="00407B68" w:rsidRPr="000C1D6A" w:rsidRDefault="00407B68" w:rsidP="00407B68">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 xml:space="preserve">Multiplexing </w:t>
      </w:r>
      <w:r>
        <w:rPr>
          <w:rFonts w:ascii="Times New Roman" w:hAnsi="Times New Roman" w:cs="Times New Roman"/>
          <w:b/>
          <w:bCs/>
          <w:i/>
          <w:iCs/>
          <w:sz w:val="20"/>
          <w:szCs w:val="20"/>
          <w:lang w:eastAsia="sv-SE"/>
        </w:rPr>
        <w:t>is</w:t>
      </w:r>
      <w:r w:rsidRPr="000C1D6A">
        <w:rPr>
          <w:rFonts w:ascii="Times New Roman" w:hAnsi="Times New Roman" w:cs="Times New Roman"/>
          <w:b/>
          <w:bCs/>
          <w:i/>
          <w:iCs/>
          <w:sz w:val="20"/>
          <w:szCs w:val="20"/>
          <w:lang w:eastAsia="sv-SE"/>
        </w:rPr>
        <w:t xml:space="preserve"> over </w:t>
      </w:r>
      <w:r>
        <w:rPr>
          <w:rFonts w:ascii="Times New Roman" w:hAnsi="Times New Roman" w:cs="Times New Roman"/>
          <w:b/>
          <w:bCs/>
          <w:i/>
          <w:iCs/>
          <w:sz w:val="20"/>
          <w:szCs w:val="20"/>
          <w:lang w:eastAsia="sv-SE"/>
        </w:rPr>
        <w:t>a</w:t>
      </w:r>
      <w:r w:rsidRPr="000C1D6A">
        <w:rPr>
          <w:rFonts w:ascii="Times New Roman" w:hAnsi="Times New Roman" w:cs="Times New Roman"/>
          <w:b/>
          <w:bCs/>
          <w:i/>
          <w:iCs/>
          <w:sz w:val="20"/>
          <w:szCs w:val="20"/>
          <w:lang w:eastAsia="sv-SE"/>
        </w:rPr>
        <w:t xml:space="preserve"> high-priority PUCCH </w:t>
      </w:r>
      <w:proofErr w:type="gramStart"/>
      <w:r w:rsidRPr="000C1D6A">
        <w:rPr>
          <w:rFonts w:ascii="Times New Roman" w:hAnsi="Times New Roman" w:cs="Times New Roman"/>
          <w:b/>
          <w:bCs/>
          <w:i/>
          <w:iCs/>
          <w:sz w:val="20"/>
          <w:szCs w:val="20"/>
          <w:lang w:eastAsia="sv-SE"/>
        </w:rPr>
        <w:t>resource;</w:t>
      </w:r>
      <w:proofErr w:type="gramEnd"/>
    </w:p>
    <w:p w14:paraId="4703E459" w14:textId="77777777" w:rsidR="00407B68" w:rsidRPr="000C1D6A" w:rsidRDefault="00407B68" w:rsidP="00407B68">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Multiplexing can only occur if a maximum code rate applicable to high-priority UCI is not exceeded</w:t>
      </w:r>
    </w:p>
    <w:p w14:paraId="2EE20969" w14:textId="77777777" w:rsidR="00407B68" w:rsidRPr="000C1D6A" w:rsidRDefault="00407B68" w:rsidP="00407B68">
      <w:pPr>
        <w:spacing w:before="240"/>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 xml:space="preserve">Proposal </w:t>
      </w:r>
      <w:r>
        <w:rPr>
          <w:rFonts w:ascii="Times New Roman" w:hAnsi="Times New Roman" w:cs="Times New Roman"/>
          <w:b/>
          <w:bCs/>
          <w:i/>
          <w:iCs/>
          <w:sz w:val="20"/>
          <w:szCs w:val="20"/>
          <w:lang w:eastAsia="sv-SE"/>
        </w:rPr>
        <w:t>5</w:t>
      </w:r>
      <w:r w:rsidRPr="000C1D6A">
        <w:rPr>
          <w:rFonts w:ascii="Times New Roman" w:hAnsi="Times New Roman" w:cs="Times New Roman"/>
          <w:b/>
          <w:bCs/>
          <w:i/>
          <w:iCs/>
          <w:sz w:val="20"/>
          <w:szCs w:val="20"/>
          <w:lang w:eastAsia="sv-SE"/>
        </w:rPr>
        <w:t>: For multiplexing UCI of high-priority over PUSCH transmission of low-priority:</w:t>
      </w:r>
    </w:p>
    <w:p w14:paraId="308FDE0F" w14:textId="77777777" w:rsidR="00407B68" w:rsidRDefault="00407B68" w:rsidP="00407B68">
      <w:pPr>
        <w:pStyle w:val="ListParagraph"/>
        <w:numPr>
          <w:ilvl w:val="0"/>
          <w:numId w:val="16"/>
        </w:numPr>
        <w:jc w:val="both"/>
        <w:rPr>
          <w:rFonts w:ascii="Times New Roman" w:hAnsi="Times New Roman" w:cs="Times New Roman"/>
          <w:b/>
          <w:bCs/>
          <w:i/>
          <w:iCs/>
          <w:sz w:val="20"/>
          <w:szCs w:val="20"/>
          <w:lang w:eastAsia="sv-SE"/>
        </w:rPr>
      </w:pPr>
      <w:r w:rsidRPr="000C1D6A">
        <w:rPr>
          <w:rFonts w:ascii="Times New Roman" w:hAnsi="Times New Roman" w:cs="Times New Roman"/>
          <w:b/>
          <w:bCs/>
          <w:i/>
          <w:iCs/>
          <w:sz w:val="20"/>
          <w:szCs w:val="20"/>
          <w:lang w:eastAsia="sv-SE"/>
        </w:rPr>
        <w:t>Multiplexing can only occur if the number of modulated symbols Q’ for the high-priority UCI is below the limit set by alpha parameters.</w:t>
      </w:r>
    </w:p>
    <w:p w14:paraId="3423F890" w14:textId="6BC43604" w:rsidR="00407B68" w:rsidRDefault="00407B68" w:rsidP="00407B68">
      <w:pPr>
        <w:spacing w:before="240"/>
        <w:jc w:val="both"/>
        <w:rPr>
          <w:rFonts w:ascii="Times New Roman" w:hAnsi="Times New Roman" w:cs="Times New Roman"/>
          <w:sz w:val="20"/>
          <w:szCs w:val="20"/>
          <w:lang w:val="en-GB" w:eastAsia="zh-CN"/>
        </w:rPr>
      </w:pPr>
      <w:r w:rsidRPr="00E800A6">
        <w:rPr>
          <w:rFonts w:ascii="Times New Roman" w:hAnsi="Times New Roman" w:cs="Times New Roman"/>
          <w:b/>
          <w:bCs/>
          <w:i/>
          <w:iCs/>
          <w:sz w:val="20"/>
          <w:szCs w:val="20"/>
          <w:lang w:val="en-GB" w:eastAsia="zh-CN"/>
        </w:rPr>
        <w:t>Proposal</w:t>
      </w:r>
      <w:r>
        <w:rPr>
          <w:rFonts w:ascii="Times New Roman" w:hAnsi="Times New Roman" w:cs="Times New Roman"/>
          <w:b/>
          <w:bCs/>
          <w:i/>
          <w:iCs/>
          <w:sz w:val="20"/>
          <w:szCs w:val="20"/>
          <w:lang w:val="en-GB" w:eastAsia="zh-CN"/>
        </w:rPr>
        <w:t xml:space="preserve"> 6</w:t>
      </w:r>
      <w:r w:rsidRPr="00E800A6">
        <w:rPr>
          <w:rFonts w:ascii="Times New Roman" w:hAnsi="Times New Roman" w:cs="Times New Roman"/>
          <w:b/>
          <w:bCs/>
          <w:i/>
          <w:iCs/>
          <w:sz w:val="20"/>
          <w:szCs w:val="20"/>
          <w:lang w:val="en-GB" w:eastAsia="zh-CN"/>
        </w:rPr>
        <w:t xml:space="preserve">: For the scenario of low-priority and high-priority HARQ-ACK multiplexed in PUSCH, RAN1 supports solution that allows for PUSCH </w:t>
      </w:r>
      <w:proofErr w:type="spellStart"/>
      <w:r>
        <w:rPr>
          <w:rFonts w:ascii="Times New Roman" w:hAnsi="Times New Roman" w:cs="Times New Roman"/>
          <w:b/>
          <w:bCs/>
          <w:i/>
          <w:iCs/>
          <w:sz w:val="20"/>
          <w:szCs w:val="20"/>
          <w:lang w:val="en-GB" w:eastAsia="zh-CN"/>
        </w:rPr>
        <w:t>decodability</w:t>
      </w:r>
      <w:proofErr w:type="spellEnd"/>
      <w:r w:rsidRPr="00E800A6">
        <w:rPr>
          <w:rFonts w:ascii="Times New Roman" w:hAnsi="Times New Roman" w:cs="Times New Roman"/>
          <w:b/>
          <w:bCs/>
          <w:i/>
          <w:iCs/>
          <w:sz w:val="20"/>
          <w:szCs w:val="20"/>
          <w:lang w:val="en-GB" w:eastAsia="zh-CN"/>
        </w:rPr>
        <w:t xml:space="preserve"> if one HARQ-ACK codebook has less than 2 bits and the UE misses the corresponding DL assignment</w:t>
      </w:r>
      <w:r>
        <w:rPr>
          <w:rFonts w:ascii="Times New Roman" w:hAnsi="Times New Roman" w:cs="Times New Roman"/>
          <w:sz w:val="20"/>
          <w:szCs w:val="20"/>
          <w:lang w:val="en-GB" w:eastAsia="zh-CN"/>
        </w:rPr>
        <w:t>.</w:t>
      </w:r>
    </w:p>
    <w:p w14:paraId="7D258C7C" w14:textId="77777777" w:rsidR="00407B68" w:rsidRPr="00EB123F" w:rsidRDefault="00407B68" w:rsidP="00407B68">
      <w:pPr>
        <w:jc w:val="both"/>
        <w:rPr>
          <w:rFonts w:ascii="Times New Roman" w:hAnsi="Times New Roman" w:cs="Times New Roman"/>
          <w:b/>
          <w:bCs/>
          <w:i/>
          <w:iCs/>
          <w:sz w:val="20"/>
          <w:szCs w:val="20"/>
          <w:lang w:eastAsia="sv-SE"/>
        </w:rPr>
      </w:pPr>
      <w:r w:rsidRPr="00EB123F">
        <w:rPr>
          <w:rFonts w:ascii="Times New Roman" w:hAnsi="Times New Roman" w:cs="Times New Roman"/>
          <w:b/>
          <w:bCs/>
          <w:i/>
          <w:iCs/>
          <w:sz w:val="20"/>
          <w:szCs w:val="20"/>
          <w:lang w:eastAsia="sv-SE"/>
        </w:rPr>
        <w:t>Proposal 7: Support multiplexing of high-priority SR in PUSCH by selection of DMRS sequence in PUSCH.</w:t>
      </w:r>
    </w:p>
    <w:p w14:paraId="12DDE8F0" w14:textId="704E640A" w:rsidR="00407B68" w:rsidRDefault="00407B68" w:rsidP="00407B68">
      <w:pPr>
        <w:spacing w:before="240"/>
        <w:jc w:val="both"/>
        <w:rPr>
          <w:rFonts w:ascii="Times New Roman" w:hAnsi="Times New Roman" w:cs="Times New Roman"/>
          <w:b/>
          <w:bCs/>
          <w:i/>
          <w:sz w:val="20"/>
          <w:szCs w:val="20"/>
          <w:lang w:val="en-GB"/>
        </w:rPr>
      </w:pPr>
      <w:r w:rsidRPr="00184BC1">
        <w:rPr>
          <w:rFonts w:ascii="Times New Roman" w:hAnsi="Times New Roman" w:cs="Times New Roman"/>
          <w:b/>
          <w:bCs/>
          <w:i/>
          <w:sz w:val="20"/>
          <w:szCs w:val="20"/>
          <w:lang w:val="en-GB"/>
        </w:rPr>
        <w:lastRenderedPageBreak/>
        <w:t>Proposal 8: Support PHY prioritization for the case where high-priority DG-PUSCH collides with low-priority CG-PUSCH.</w:t>
      </w:r>
    </w:p>
    <w:p w14:paraId="40666202" w14:textId="77777777" w:rsidR="00407B68" w:rsidRPr="0042226A" w:rsidRDefault="00407B68" w:rsidP="00407B68">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t xml:space="preserve">Proposal </w:t>
      </w:r>
      <w:r>
        <w:rPr>
          <w:rFonts w:ascii="Times New Roman" w:hAnsi="Times New Roman" w:cs="Times New Roman"/>
          <w:b/>
          <w:bCs/>
          <w:i/>
          <w:sz w:val="20"/>
          <w:szCs w:val="20"/>
        </w:rPr>
        <w:t>9</w:t>
      </w:r>
      <w:r w:rsidRPr="0042226A">
        <w:rPr>
          <w:rFonts w:ascii="Times New Roman" w:hAnsi="Times New Roman" w:cs="Times New Roman"/>
          <w:b/>
          <w:bCs/>
          <w:i/>
          <w:sz w:val="20"/>
          <w:szCs w:val="20"/>
        </w:rPr>
        <w:t>: When DG PUSCH of higher priority overlaps with CG PUSCH of lower priority, the UE does not expect a DG PUSCH of higher priority to start earlier than T</w:t>
      </w:r>
      <w:r w:rsidRPr="0042226A">
        <w:rPr>
          <w:rFonts w:ascii="Times New Roman" w:hAnsi="Times New Roman" w:cs="Times New Roman"/>
          <w:b/>
          <w:bCs/>
          <w:i/>
          <w:sz w:val="20"/>
          <w:szCs w:val="20"/>
          <w:vertAlign w:val="subscript"/>
        </w:rPr>
        <w:t>proc,2</w:t>
      </w:r>
      <w:r w:rsidRPr="0042226A">
        <w:rPr>
          <w:rFonts w:ascii="Times New Roman" w:hAnsi="Times New Roman" w:cs="Times New Roman"/>
          <w:b/>
          <w:bCs/>
          <w:i/>
          <w:sz w:val="20"/>
          <w:szCs w:val="20"/>
        </w:rPr>
        <w:t xml:space="preserve"> + d</w:t>
      </w:r>
      <w:r w:rsidRPr="0042226A">
        <w:rPr>
          <w:rFonts w:ascii="Times New Roman" w:hAnsi="Times New Roman" w:cs="Times New Roman"/>
          <w:b/>
          <w:bCs/>
          <w:i/>
          <w:sz w:val="20"/>
          <w:szCs w:val="20"/>
          <w:vertAlign w:val="subscript"/>
        </w:rPr>
        <w:t>2</w:t>
      </w:r>
      <w:r w:rsidRPr="0042226A">
        <w:rPr>
          <w:rFonts w:ascii="Times New Roman" w:hAnsi="Times New Roman" w:cs="Times New Roman"/>
          <w:b/>
          <w:bCs/>
          <w:i/>
          <w:sz w:val="20"/>
          <w:szCs w:val="20"/>
        </w:rPr>
        <w:t xml:space="preserve"> symbols after the end of the last symbol of the PDCCH. </w:t>
      </w:r>
    </w:p>
    <w:p w14:paraId="2752EBF6" w14:textId="77777777" w:rsidR="00407B68" w:rsidRDefault="00407B68" w:rsidP="00407B68">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t xml:space="preserve">Proposal </w:t>
      </w:r>
      <w:r>
        <w:rPr>
          <w:rFonts w:ascii="Times New Roman" w:hAnsi="Times New Roman" w:cs="Times New Roman"/>
          <w:b/>
          <w:bCs/>
          <w:i/>
          <w:sz w:val="20"/>
          <w:szCs w:val="20"/>
        </w:rPr>
        <w:t>10</w:t>
      </w:r>
      <w:r w:rsidRPr="0042226A">
        <w:rPr>
          <w:rFonts w:ascii="Times New Roman" w:hAnsi="Times New Roman" w:cs="Times New Roman"/>
          <w:b/>
          <w:bCs/>
          <w:i/>
          <w:sz w:val="20"/>
          <w:szCs w:val="20"/>
        </w:rPr>
        <w:t>: When DG PUSCH of higher priority overlaps with CG PUSCH of lower priority, the UE cancels the transmission of the CG PUSCH before the first symbol overlapping with the DG PUSCH transmission.</w:t>
      </w:r>
    </w:p>
    <w:p w14:paraId="47FC370A" w14:textId="77777777" w:rsidR="00407B68" w:rsidRPr="0042226A" w:rsidRDefault="00407B68" w:rsidP="00407B68">
      <w:pPr>
        <w:spacing w:before="240"/>
        <w:jc w:val="both"/>
        <w:rPr>
          <w:rFonts w:ascii="Times New Roman" w:hAnsi="Times New Roman" w:cs="Times New Roman"/>
          <w:b/>
          <w:bCs/>
          <w:i/>
          <w:sz w:val="20"/>
          <w:szCs w:val="20"/>
        </w:rPr>
      </w:pPr>
      <w:r w:rsidRPr="0042226A">
        <w:rPr>
          <w:rFonts w:ascii="Times New Roman" w:hAnsi="Times New Roman" w:cs="Times New Roman"/>
          <w:b/>
          <w:bCs/>
          <w:i/>
          <w:sz w:val="20"/>
          <w:szCs w:val="20"/>
        </w:rPr>
        <w:t xml:space="preserve">Proposal </w:t>
      </w:r>
      <w:r>
        <w:rPr>
          <w:rFonts w:ascii="Times New Roman" w:hAnsi="Times New Roman" w:cs="Times New Roman"/>
          <w:b/>
          <w:bCs/>
          <w:i/>
          <w:sz w:val="20"/>
          <w:szCs w:val="20"/>
        </w:rPr>
        <w:t>11</w:t>
      </w:r>
      <w:r w:rsidRPr="0042226A">
        <w:rPr>
          <w:rFonts w:ascii="Times New Roman" w:hAnsi="Times New Roman" w:cs="Times New Roman"/>
          <w:b/>
          <w:bCs/>
          <w:i/>
          <w:sz w:val="20"/>
          <w:szCs w:val="20"/>
        </w:rPr>
        <w:t xml:space="preserve">: When </w:t>
      </w:r>
      <w:r>
        <w:rPr>
          <w:rFonts w:ascii="Times New Roman" w:hAnsi="Times New Roman" w:cs="Times New Roman"/>
          <w:b/>
          <w:bCs/>
          <w:i/>
          <w:sz w:val="20"/>
          <w:szCs w:val="20"/>
        </w:rPr>
        <w:t>C</w:t>
      </w:r>
      <w:r w:rsidRPr="0042226A">
        <w:rPr>
          <w:rFonts w:ascii="Times New Roman" w:hAnsi="Times New Roman" w:cs="Times New Roman"/>
          <w:b/>
          <w:bCs/>
          <w:i/>
          <w:sz w:val="20"/>
          <w:szCs w:val="20"/>
        </w:rPr>
        <w:t xml:space="preserve">G PUSCH of higher priority overlaps with </w:t>
      </w:r>
      <w:r>
        <w:rPr>
          <w:rFonts w:ascii="Times New Roman" w:hAnsi="Times New Roman" w:cs="Times New Roman"/>
          <w:b/>
          <w:bCs/>
          <w:i/>
          <w:sz w:val="20"/>
          <w:szCs w:val="20"/>
        </w:rPr>
        <w:t>D</w:t>
      </w:r>
      <w:r w:rsidRPr="0042226A">
        <w:rPr>
          <w:rFonts w:ascii="Times New Roman" w:hAnsi="Times New Roman" w:cs="Times New Roman"/>
          <w:b/>
          <w:bCs/>
          <w:i/>
          <w:sz w:val="20"/>
          <w:szCs w:val="20"/>
        </w:rPr>
        <w:t xml:space="preserve">G PUSCH of lower priority, the UE cancels the transmission of the </w:t>
      </w:r>
      <w:r>
        <w:rPr>
          <w:rFonts w:ascii="Times New Roman" w:hAnsi="Times New Roman" w:cs="Times New Roman"/>
          <w:b/>
          <w:bCs/>
          <w:i/>
          <w:sz w:val="20"/>
          <w:szCs w:val="20"/>
        </w:rPr>
        <w:t>D</w:t>
      </w:r>
      <w:r w:rsidRPr="0042226A">
        <w:rPr>
          <w:rFonts w:ascii="Times New Roman" w:hAnsi="Times New Roman" w:cs="Times New Roman"/>
          <w:b/>
          <w:bCs/>
          <w:i/>
          <w:sz w:val="20"/>
          <w:szCs w:val="20"/>
        </w:rPr>
        <w:t xml:space="preserve">G PUSCH before the first symbol overlapping with the </w:t>
      </w:r>
      <w:r>
        <w:rPr>
          <w:rFonts w:ascii="Times New Roman" w:hAnsi="Times New Roman" w:cs="Times New Roman"/>
          <w:b/>
          <w:bCs/>
          <w:i/>
          <w:sz w:val="20"/>
          <w:szCs w:val="20"/>
        </w:rPr>
        <w:t>C</w:t>
      </w:r>
      <w:r w:rsidRPr="0042226A">
        <w:rPr>
          <w:rFonts w:ascii="Times New Roman" w:hAnsi="Times New Roman" w:cs="Times New Roman"/>
          <w:b/>
          <w:bCs/>
          <w:i/>
          <w:sz w:val="20"/>
          <w:szCs w:val="20"/>
        </w:rPr>
        <w:t>G PUSCH transmission.</w:t>
      </w:r>
    </w:p>
    <w:p w14:paraId="53DC85C7" w14:textId="77777777" w:rsidR="000A5764" w:rsidRPr="00346012" w:rsidRDefault="000A5764" w:rsidP="000A5764">
      <w:pPr>
        <w:pStyle w:val="Heading1"/>
        <w:rPr>
          <w:rFonts w:ascii="Times New Roman" w:hAnsi="Times New Roman"/>
          <w:lang w:val="en-US"/>
        </w:rPr>
      </w:pPr>
      <w:r w:rsidRPr="00346012">
        <w:rPr>
          <w:rFonts w:ascii="Times New Roman" w:hAnsi="Times New Roman"/>
          <w:lang w:val="en-US"/>
        </w:rPr>
        <w:t>References</w:t>
      </w:r>
    </w:p>
    <w:p w14:paraId="458C6EED" w14:textId="35FE45A7" w:rsidR="00474ED0" w:rsidRPr="00764BD6" w:rsidRDefault="00633297"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rPr>
      </w:pPr>
      <w:bookmarkStart w:id="1" w:name="_Ref32420535"/>
      <w:bookmarkStart w:id="2" w:name="_Ref47299212"/>
      <w:r>
        <w:rPr>
          <w:rFonts w:ascii="Times New Roman" w:hAnsi="Times New Roman"/>
          <w:sz w:val="20"/>
        </w:rPr>
        <w:t>R</w:t>
      </w:r>
      <w:r w:rsidR="00634115">
        <w:rPr>
          <w:rFonts w:ascii="Times New Roman" w:hAnsi="Times New Roman"/>
          <w:sz w:val="20"/>
        </w:rPr>
        <w:t>P</w:t>
      </w:r>
      <w:r>
        <w:rPr>
          <w:rFonts w:ascii="Times New Roman" w:hAnsi="Times New Roman"/>
          <w:sz w:val="20"/>
        </w:rPr>
        <w:t>-</w:t>
      </w:r>
      <w:bookmarkEnd w:id="1"/>
      <w:r w:rsidR="00E1245E">
        <w:rPr>
          <w:rFonts w:ascii="Times New Roman" w:hAnsi="Times New Roman"/>
          <w:sz w:val="20"/>
        </w:rPr>
        <w:t>201310, “Revised WID: Enhanced IIoT and URLLC support for NR”, Nokia, Nokia Shanghai Bell.</w:t>
      </w:r>
      <w:bookmarkEnd w:id="2"/>
    </w:p>
    <w:p w14:paraId="76C2D781" w14:textId="619D66EA" w:rsidR="00764BD6" w:rsidRDefault="00764BD6"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3" w:name="_Ref47308908"/>
      <w:r w:rsidRPr="00764BD6">
        <w:rPr>
          <w:rFonts w:ascii="Times New Roman" w:hAnsi="Times New Roman" w:cs="Times New Roman"/>
          <w:sz w:val="20"/>
          <w:szCs w:val="20"/>
        </w:rPr>
        <w:t>R1-1909492, “Summary of email discussion [97-NR-05] on handling intra-UE collision scenarios for URLLC UCI enhancements”, OPPO.</w:t>
      </w:r>
      <w:bookmarkEnd w:id="3"/>
    </w:p>
    <w:p w14:paraId="6E821684" w14:textId="48B0769B" w:rsidR="005C2439" w:rsidRDefault="005C2439" w:rsidP="006C5022">
      <w:pPr>
        <w:pStyle w:val="Reference"/>
        <w:overflowPunct w:val="0"/>
        <w:autoSpaceDE w:val="0"/>
        <w:autoSpaceDN w:val="0"/>
        <w:adjustRightInd w:val="0"/>
        <w:spacing w:after="60" w:line="240" w:lineRule="auto"/>
        <w:jc w:val="both"/>
        <w:textAlignment w:val="baseline"/>
        <w:rPr>
          <w:rFonts w:ascii="Times New Roman" w:hAnsi="Times New Roman" w:cs="Times New Roman"/>
          <w:sz w:val="20"/>
          <w:szCs w:val="20"/>
        </w:rPr>
      </w:pPr>
      <w:bookmarkStart w:id="4" w:name="_Ref47427468"/>
      <w:r>
        <w:rPr>
          <w:rFonts w:ascii="Times New Roman" w:hAnsi="Times New Roman" w:cs="Times New Roman"/>
          <w:sz w:val="20"/>
          <w:szCs w:val="20"/>
        </w:rPr>
        <w:t>RP-201347, “Final proposal on intra-UE prioritization”, Nokia, Nokia Shanghai Bell.</w:t>
      </w:r>
      <w:bookmarkEnd w:id="4"/>
    </w:p>
    <w:p w14:paraId="7311EB75" w14:textId="77777777" w:rsidR="001E249E" w:rsidRDefault="001E249E">
      <w:pPr>
        <w:spacing w:after="0" w:line="240" w:lineRule="auto"/>
        <w:rPr>
          <w:rFonts w:ascii="Times New Roman" w:hAnsi="Times New Roman" w:cs="Times New Roman"/>
          <w:sz w:val="20"/>
          <w:szCs w:val="20"/>
        </w:rPr>
      </w:pPr>
    </w:p>
    <w:p w14:paraId="6EA86FFF" w14:textId="2AA195AF" w:rsidR="0042226A" w:rsidRPr="00346012" w:rsidRDefault="006B2994" w:rsidP="00674864">
      <w:pPr>
        <w:pStyle w:val="Heading1"/>
        <w:numPr>
          <w:ilvl w:val="0"/>
          <w:numId w:val="0"/>
        </w:numPr>
        <w:ind w:left="432" w:hanging="432"/>
        <w:rPr>
          <w:rFonts w:ascii="Times New Roman" w:hAnsi="Times New Roman"/>
          <w:lang w:val="en-US"/>
        </w:rPr>
      </w:pPr>
      <w:r>
        <w:rPr>
          <w:rFonts w:ascii="Times New Roman" w:hAnsi="Times New Roman"/>
          <w:lang w:val="en-US"/>
        </w:rPr>
        <w:t>A</w:t>
      </w:r>
      <w:r w:rsidR="00674864">
        <w:rPr>
          <w:rFonts w:ascii="Times New Roman" w:hAnsi="Times New Roman"/>
          <w:lang w:val="en-US"/>
        </w:rPr>
        <w:t>ppendix</w:t>
      </w:r>
    </w:p>
    <w:p w14:paraId="3CA1F79F" w14:textId="5886D8DE" w:rsidR="00674864" w:rsidRPr="00674864" w:rsidRDefault="00674864" w:rsidP="006B2994">
      <w:pPr>
        <w:spacing w:after="120" w:line="240" w:lineRule="auto"/>
        <w:jc w:val="both"/>
        <w:rPr>
          <w:rFonts w:ascii="Times New Roman" w:eastAsia="SimSun" w:hAnsi="Times New Roman" w:cs="Times New Roman"/>
          <w:color w:val="000000"/>
          <w:u w:val="single"/>
          <w:lang w:eastAsia="x-none"/>
        </w:rPr>
      </w:pPr>
      <w:r w:rsidRPr="00674864">
        <w:rPr>
          <w:rFonts w:ascii="Times New Roman" w:eastAsia="SimSun" w:hAnsi="Times New Roman" w:cs="Times New Roman"/>
          <w:color w:val="000000"/>
          <w:u w:val="single"/>
          <w:lang w:eastAsia="x-none"/>
        </w:rPr>
        <w:t>Agreements from RAN1#102-e</w:t>
      </w:r>
    </w:p>
    <w:p w14:paraId="32846F67" w14:textId="56455385" w:rsidR="006B2994" w:rsidRPr="006B2994" w:rsidRDefault="006B2994" w:rsidP="006B2994">
      <w:pPr>
        <w:spacing w:after="120" w:line="240" w:lineRule="auto"/>
        <w:jc w:val="both"/>
        <w:rPr>
          <w:rFonts w:ascii="Calibri" w:eastAsia="SimSun" w:hAnsi="Calibri" w:cs="Calibri"/>
          <w:color w:val="000000"/>
          <w:highlight w:val="green"/>
          <w:lang w:eastAsia="x-none"/>
        </w:rPr>
      </w:pPr>
      <w:r w:rsidRPr="006B2994">
        <w:rPr>
          <w:rFonts w:ascii="Calibri" w:eastAsia="SimSun" w:hAnsi="Calibri" w:cs="Calibri"/>
          <w:color w:val="000000"/>
          <w:highlight w:val="green"/>
          <w:lang w:eastAsia="x-none"/>
        </w:rPr>
        <w:t>Agreements:</w:t>
      </w:r>
    </w:p>
    <w:p w14:paraId="1DB292E5"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66BA11D0"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and a low-priority HARQ-ACK into a PUCCH in R17.</w:t>
      </w:r>
    </w:p>
    <w:p w14:paraId="0B4A425D"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and a high-priority SR into a PUCCH for some HARQ-ACK/SR PF combinations (FFS applicable combinations).</w:t>
      </w:r>
    </w:p>
    <w:p w14:paraId="3AE0AF8B" w14:textId="77777777" w:rsidR="006B2994" w:rsidRPr="006B2994" w:rsidRDefault="006B2994" w:rsidP="006B2994">
      <w:pPr>
        <w:numPr>
          <w:ilvl w:val="0"/>
          <w:numId w:val="17"/>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HARQ-ACK and a high-priority SR into a PUCCH.</w:t>
      </w:r>
    </w:p>
    <w:p w14:paraId="58BB4574" w14:textId="77777777" w:rsidR="006B2994" w:rsidRPr="006B2994" w:rsidRDefault="006B2994" w:rsidP="006B2994">
      <w:pPr>
        <w:spacing w:after="0" w:line="240" w:lineRule="auto"/>
        <w:rPr>
          <w:rFonts w:ascii="Calibri" w:eastAsia="DengXian" w:hAnsi="Calibri" w:cs="SimSun"/>
          <w:color w:val="000000"/>
          <w:lang w:eastAsia="zh-CN"/>
        </w:rPr>
      </w:pPr>
      <w:r w:rsidRPr="006B2994">
        <w:rPr>
          <w:rFonts w:ascii="Times New Roman" w:eastAsia="SimSun" w:hAnsi="Times New Roman" w:cs="Times New Roman"/>
          <w:color w:val="000000"/>
          <w:sz w:val="24"/>
          <w:szCs w:val="24"/>
          <w:lang w:eastAsia="zh-CN"/>
        </w:rPr>
        <w:t>For the above multiplexing scenarios,</w:t>
      </w:r>
    </w:p>
    <w:p w14:paraId="23646ACE" w14:textId="77777777" w:rsidR="006B2994" w:rsidRPr="006B2994" w:rsidRDefault="006B2994" w:rsidP="006B2994">
      <w:pPr>
        <w:numPr>
          <w:ilvl w:val="0"/>
          <w:numId w:val="1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FFS conditions, if needed, for the multiplexing, </w:t>
      </w:r>
      <w:proofErr w:type="spellStart"/>
      <w:r w:rsidRPr="006B2994">
        <w:rPr>
          <w:rFonts w:ascii="Calibri" w:eastAsia="Times New Roman" w:hAnsi="Calibri" w:cs="Calibri"/>
          <w:color w:val="000000"/>
          <w:lang w:eastAsia="zh-CN"/>
        </w:rPr>
        <w:t>e.g</w:t>
      </w:r>
      <w:proofErr w:type="spellEnd"/>
    </w:p>
    <w:p w14:paraId="5E621762"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between different resources not confined within a sub-slot.</w:t>
      </w:r>
    </w:p>
    <w:p w14:paraId="7427ED6E"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Whether to support multiplexing in case a PUCCH overlaps with more than one PUCCH.</w:t>
      </w:r>
    </w:p>
    <w:p w14:paraId="3ACC8534" w14:textId="77777777" w:rsidR="006B2994" w:rsidRPr="006B2994" w:rsidRDefault="006B2994" w:rsidP="006B2994">
      <w:pPr>
        <w:numPr>
          <w:ilvl w:val="1"/>
          <w:numId w:val="1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1EF9A0" w14:textId="77777777" w:rsidR="006B2994" w:rsidRPr="006B2994" w:rsidRDefault="006B2994" w:rsidP="006B2994">
      <w:pPr>
        <w:numPr>
          <w:ilvl w:val="0"/>
          <w:numId w:val="2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 if needed, of the multiplexing scheme, e.g.</w:t>
      </w:r>
    </w:p>
    <w:p w14:paraId="665B51E1"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minimize impact on the latency for high-priority HARQ-ACK.</w:t>
      </w:r>
    </w:p>
    <w:p w14:paraId="58610E0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determine the PUCCH resource used for multiplexing (e.g. HP or LP PUCCH resource, or a dedicated PUCCH resource for the multiplexing).</w:t>
      </w:r>
    </w:p>
    <w:p w14:paraId="1E636ACC"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6704E88D"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425A5E43"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1FDEFF8B"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enabling multiplexing.</w:t>
      </w:r>
    </w:p>
    <w:p w14:paraId="48FE2ABF" w14:textId="77777777" w:rsidR="006B2994" w:rsidRPr="006B2994" w:rsidRDefault="006B2994" w:rsidP="006B2994">
      <w:pPr>
        <w:numPr>
          <w:ilvl w:val="1"/>
          <w:numId w:val="21"/>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Multiplexing rule and order (e.g. HP/LP multiplexing </w:t>
      </w:r>
      <w:proofErr w:type="gramStart"/>
      <w:r w:rsidRPr="006B2994">
        <w:rPr>
          <w:rFonts w:ascii="Calibri" w:eastAsia="Times New Roman" w:hAnsi="Calibri" w:cs="Calibri"/>
          <w:color w:val="000000"/>
          <w:lang w:eastAsia="zh-CN"/>
        </w:rPr>
        <w:t>is</w:t>
      </w:r>
      <w:proofErr w:type="gramEnd"/>
      <w:r w:rsidRPr="006B2994">
        <w:rPr>
          <w:rFonts w:ascii="Calibri" w:eastAsia="Times New Roman" w:hAnsi="Calibri" w:cs="Calibri"/>
          <w:color w:val="000000"/>
          <w:lang w:eastAsia="zh-CN"/>
        </w:rPr>
        <w:t xml:space="preserve"> after resolving collision within the same priority).</w:t>
      </w:r>
    </w:p>
    <w:p w14:paraId="59BAC484" w14:textId="77777777" w:rsidR="006B2994" w:rsidRPr="006B2994" w:rsidRDefault="006B2994" w:rsidP="006B2994">
      <w:pPr>
        <w:spacing w:after="0" w:line="315" w:lineRule="atLeast"/>
        <w:rPr>
          <w:rFonts w:ascii="Calibri" w:eastAsia="DengXian" w:hAnsi="Calibri" w:cs="Calibri"/>
          <w:color w:val="000000"/>
          <w:lang w:eastAsia="zh-CN"/>
        </w:rPr>
      </w:pPr>
      <w:r w:rsidRPr="006B2994">
        <w:rPr>
          <w:rFonts w:ascii="SimSun" w:eastAsia="SimSun" w:hAnsi="SimSun" w:cs="Calibri" w:hint="eastAsia"/>
          <w:color w:val="000000"/>
          <w:szCs w:val="24"/>
          <w:lang w:eastAsia="zh-CN"/>
        </w:rPr>
        <w:t> </w:t>
      </w:r>
    </w:p>
    <w:p w14:paraId="6D11E1B4"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620CA9DA"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multiplexing for following scenarios</w:t>
      </w:r>
      <w:r w:rsidRPr="006B2994">
        <w:rPr>
          <w:rFonts w:ascii="Times New Roman" w:eastAsia="SimSun" w:hAnsi="Times New Roman" w:cs="Times New Roman"/>
          <w:color w:val="000000"/>
          <w:sz w:val="20"/>
          <w:shd w:val="clear" w:color="auto" w:fill="FFFFFF"/>
          <w:lang w:eastAsia="zh-CN"/>
        </w:rPr>
        <w:t> in R17:</w:t>
      </w:r>
    </w:p>
    <w:p w14:paraId="1ADD0CF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lastRenderedPageBreak/>
        <w:t xml:space="preserve">Multiplexing a </w:t>
      </w:r>
      <w:bookmarkStart w:id="5" w:name="_Hlk54214078"/>
      <w:r w:rsidRPr="006B2994">
        <w:rPr>
          <w:rFonts w:ascii="Calibri" w:eastAsia="Times New Roman" w:hAnsi="Calibri" w:cs="Calibri"/>
          <w:color w:val="000000"/>
          <w:shd w:val="clear" w:color="auto" w:fill="FFFFFF"/>
          <w:lang w:eastAsia="zh-CN"/>
        </w:rPr>
        <w:t>low-priority HARQ-ACK in a high-priority PUSCH (conveying UL-SCH only)</w:t>
      </w:r>
      <w:bookmarkEnd w:id="5"/>
      <w:r w:rsidRPr="006B2994">
        <w:rPr>
          <w:rFonts w:ascii="Calibri" w:eastAsia="Times New Roman" w:hAnsi="Calibri" w:cs="Calibri"/>
          <w:color w:val="000000"/>
          <w:shd w:val="clear" w:color="auto" w:fill="FFFFFF"/>
          <w:lang w:eastAsia="zh-CN"/>
        </w:rPr>
        <w:t>.</w:t>
      </w:r>
    </w:p>
    <w:p w14:paraId="2D46B0AD"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high-priority HARQ-ACK in a low-priority PUSCH (conveying UL-SCH only)</w:t>
      </w:r>
    </w:p>
    <w:p w14:paraId="0BF4B3FE"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Multiplexing a low-priority HARQ-ACK, a high-priority PUSCH conveying UL-SCH, a high-priority HARQ-ACK and/or CSI.</w:t>
      </w:r>
    </w:p>
    <w:p w14:paraId="45A9D444" w14:textId="77777777" w:rsidR="006B2994" w:rsidRPr="006B2994" w:rsidRDefault="006B2994" w:rsidP="006B2994">
      <w:pPr>
        <w:numPr>
          <w:ilvl w:val="0"/>
          <w:numId w:val="22"/>
        </w:numPr>
        <w:spacing w:before="100" w:beforeAutospacing="1" w:after="100" w:afterAutospacing="1" w:line="240" w:lineRule="auto"/>
        <w:rPr>
          <w:rFonts w:ascii="Microsoft YaHei" w:eastAsia="Microsoft YaHei" w:hAnsi="Microsoft YaHei" w:cs="Calibri"/>
          <w:color w:val="000000"/>
          <w:szCs w:val="21"/>
          <w:lang w:eastAsia="zh-CN"/>
        </w:rPr>
      </w:pPr>
      <w:r w:rsidRPr="006B2994">
        <w:rPr>
          <w:rFonts w:ascii="Calibri" w:eastAsia="Times New Roman" w:hAnsi="Calibri" w:cs="Calibri"/>
          <w:color w:val="000000"/>
          <w:shd w:val="clear" w:color="auto" w:fill="FFFFFF"/>
          <w:lang w:eastAsia="zh-CN"/>
        </w:rPr>
        <w:t>M</w:t>
      </w:r>
      <w:r w:rsidRPr="006B2994">
        <w:rPr>
          <w:rFonts w:ascii="Calibri" w:eastAsia="Times New Roman" w:hAnsi="Calibri" w:cs="Calibri"/>
          <w:color w:val="000000"/>
          <w:lang w:eastAsia="zh-CN"/>
        </w:rPr>
        <w:t>ultiplexing a high-priority HARQ-ACK, a low-priority PUSCH conveying UL-SCH, a low-priority HARQ-ACK and/or CSI.</w:t>
      </w:r>
    </w:p>
    <w:p w14:paraId="1F410900" w14:textId="77777777" w:rsidR="006B2994" w:rsidRPr="006B2994" w:rsidRDefault="006B2994" w:rsidP="006B2994">
      <w:pPr>
        <w:spacing w:after="0" w:line="240" w:lineRule="auto"/>
        <w:rPr>
          <w:rFonts w:ascii="Microsoft YaHei" w:eastAsia="Microsoft YaHei" w:hAnsi="Microsoft YaHei" w:cs="Calibri"/>
          <w:color w:val="000000"/>
          <w:szCs w:val="21"/>
          <w:lang w:eastAsia="zh-CN"/>
        </w:rPr>
      </w:pPr>
      <w:r w:rsidRPr="006B2994">
        <w:rPr>
          <w:rFonts w:ascii="Calibri" w:eastAsia="SimSun" w:hAnsi="Calibri" w:cs="Calibri"/>
          <w:color w:val="000000"/>
          <w:lang w:eastAsia="zh-CN"/>
        </w:rPr>
        <w:t>For the above multiplexing scenarios,</w:t>
      </w:r>
    </w:p>
    <w:p w14:paraId="1D0305BE" w14:textId="77777777" w:rsidR="006B2994" w:rsidRPr="006B2994" w:rsidRDefault="006B2994" w:rsidP="006B2994">
      <w:pPr>
        <w:numPr>
          <w:ilvl w:val="0"/>
          <w:numId w:val="23"/>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Support separate configurations of at least beta-offset values (FFS for alpha) for multiplexing with different priority combinations. </w:t>
      </w:r>
    </w:p>
    <w:p w14:paraId="17FFFB1B"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other separate configurations.</w:t>
      </w:r>
    </w:p>
    <w:p w14:paraId="5250ED4F" w14:textId="77777777" w:rsidR="006B2994" w:rsidRPr="006B2994" w:rsidRDefault="006B2994" w:rsidP="006B2994">
      <w:pPr>
        <w:numPr>
          <w:ilvl w:val="1"/>
          <w:numId w:val="24"/>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value range of beta-offset (e.g. &lt;1).</w:t>
      </w:r>
    </w:p>
    <w:p w14:paraId="05ACD9E0" w14:textId="77777777" w:rsidR="006B2994" w:rsidRPr="006B2994" w:rsidRDefault="006B2994" w:rsidP="006B2994">
      <w:pPr>
        <w:numPr>
          <w:ilvl w:val="0"/>
          <w:numId w:val="25"/>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the conditions, if needed, for multiplexing, e.g.</w:t>
      </w:r>
    </w:p>
    <w:p w14:paraId="532F289C"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Whether to support multiplexing in case a PUCCH/PUSCH overlaps with more than one PUCCH/PUSCH.</w:t>
      </w:r>
    </w:p>
    <w:p w14:paraId="5335D864" w14:textId="77777777" w:rsidR="006B2994" w:rsidRPr="006B2994" w:rsidRDefault="006B2994" w:rsidP="006B2994">
      <w:pPr>
        <w:numPr>
          <w:ilvl w:val="1"/>
          <w:numId w:val="26"/>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Timeline requirements.</w:t>
      </w:r>
    </w:p>
    <w:p w14:paraId="53BB477F" w14:textId="77777777" w:rsidR="006B2994" w:rsidRPr="006B2994" w:rsidRDefault="006B2994" w:rsidP="006B2994">
      <w:pPr>
        <w:numPr>
          <w:ilvl w:val="0"/>
          <w:numId w:val="27"/>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 w:val="18"/>
          <w:szCs w:val="18"/>
          <w:lang w:eastAsia="zh-CN"/>
        </w:rPr>
        <w:t>FFS: details, if needed, of the multiplexing scheme, e.g.</w:t>
      </w:r>
    </w:p>
    <w:p w14:paraId="52B2C4CD"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szCs w:val="24"/>
          <w:lang w:eastAsia="zh-CN"/>
        </w:rPr>
        <w:t>How to minimize impact on the latency for high-priority HARQ-ACK.</w:t>
      </w:r>
    </w:p>
    <w:p w14:paraId="2F34DB5E"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multiplex the HARQ-ACK bits (e.g. multiplexing, bundling)?</w:t>
      </w:r>
    </w:p>
    <w:p w14:paraId="19D07865"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encode the UCIs with different priorities (e.g. separate coding vs. joint coding).</w:t>
      </w:r>
    </w:p>
    <w:p w14:paraId="6DA78CF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How to guarantee the target code rate (e.g. payload control, multiplexing priority, LP HARQ-ACK compression/compaction).</w:t>
      </w:r>
    </w:p>
    <w:p w14:paraId="4FD7A424"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Explicit indication for multiplexing.</w:t>
      </w:r>
    </w:p>
    <w:p w14:paraId="1EC0CCC6" w14:textId="77777777" w:rsidR="006B2994" w:rsidRPr="006B2994" w:rsidRDefault="006B2994" w:rsidP="006B2994">
      <w:pPr>
        <w:numPr>
          <w:ilvl w:val="1"/>
          <w:numId w:val="28"/>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 xml:space="preserve">Multiplexing rule and order (e.g. HP/LP multiplexing </w:t>
      </w:r>
      <w:proofErr w:type="gramStart"/>
      <w:r w:rsidRPr="006B2994">
        <w:rPr>
          <w:rFonts w:ascii="Calibri" w:eastAsia="Times New Roman" w:hAnsi="Calibri" w:cs="Calibri"/>
          <w:color w:val="000000"/>
          <w:lang w:eastAsia="zh-CN"/>
        </w:rPr>
        <w:t>is</w:t>
      </w:r>
      <w:proofErr w:type="gramEnd"/>
      <w:r w:rsidRPr="006B2994">
        <w:rPr>
          <w:rFonts w:ascii="Calibri" w:eastAsia="Times New Roman" w:hAnsi="Calibri" w:cs="Calibri"/>
          <w:color w:val="000000"/>
          <w:lang w:eastAsia="zh-CN"/>
        </w:rPr>
        <w:t xml:space="preserve"> after resolving collision within the same priority).</w:t>
      </w:r>
    </w:p>
    <w:p w14:paraId="657C9DA5" w14:textId="77777777" w:rsidR="006B2994" w:rsidRPr="006B2994" w:rsidRDefault="006B2994" w:rsidP="006B2994">
      <w:pPr>
        <w:numPr>
          <w:ilvl w:val="1"/>
          <w:numId w:val="28"/>
        </w:numPr>
        <w:spacing w:after="0" w:line="240" w:lineRule="auto"/>
        <w:rPr>
          <w:rFonts w:ascii="Calibri" w:eastAsia="Times New Roman" w:hAnsi="Calibri" w:cs="Calibri"/>
          <w:color w:val="FF0000"/>
          <w:lang w:eastAsia="zh-CN"/>
        </w:rPr>
      </w:pPr>
      <w:r w:rsidRPr="006B2994">
        <w:rPr>
          <w:rFonts w:ascii="Calibri" w:eastAsia="Times New Roman" w:hAnsi="Calibri" w:cs="Calibri"/>
          <w:color w:val="FF0000"/>
          <w:lang w:eastAsia="zh-CN"/>
        </w:rPr>
        <w:t>How to handle multiplexing of UCI of different priorities and CG-UCI in a CG-PUSCH</w:t>
      </w:r>
    </w:p>
    <w:p w14:paraId="78B8BB59"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61F84190"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0BF8117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PHY prioritization for the case where low-priority DG-PUSCH collides with high-priority CG-PUSCH in R17.</w:t>
      </w:r>
    </w:p>
    <w:p w14:paraId="46C21DFA"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details</w:t>
      </w:r>
    </w:p>
    <w:p w14:paraId="2004D850" w14:textId="77777777" w:rsidR="006B2994" w:rsidRPr="006B2994" w:rsidRDefault="006B2994" w:rsidP="006B2994">
      <w:pPr>
        <w:numPr>
          <w:ilvl w:val="0"/>
          <w:numId w:val="29"/>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Clarify R16 baseline if needed.</w:t>
      </w:r>
    </w:p>
    <w:p w14:paraId="74EB3C64" w14:textId="77777777" w:rsidR="006B2994" w:rsidRPr="006B2994" w:rsidRDefault="006B2994" w:rsidP="006B2994">
      <w:pPr>
        <w:spacing w:after="0" w:line="240" w:lineRule="auto"/>
        <w:rPr>
          <w:rFonts w:ascii="Calibri" w:eastAsia="DengXian" w:hAnsi="Calibri" w:cs="Calibri"/>
          <w:color w:val="000000"/>
          <w:lang w:eastAsia="zh-CN"/>
        </w:rPr>
      </w:pPr>
      <w:r w:rsidRPr="006B2994">
        <w:rPr>
          <w:rFonts w:ascii="Microsoft YaHei" w:eastAsia="Microsoft YaHei" w:hAnsi="Microsoft YaHei" w:cs="Calibri" w:hint="eastAsia"/>
          <w:color w:val="000000"/>
          <w:szCs w:val="21"/>
          <w:lang w:eastAsia="zh-CN"/>
        </w:rPr>
        <w:t> </w:t>
      </w:r>
    </w:p>
    <w:p w14:paraId="7F78C588" w14:textId="77777777" w:rsidR="006B2994" w:rsidRPr="006B2994" w:rsidRDefault="006B2994" w:rsidP="006B2994">
      <w:pPr>
        <w:spacing w:after="0" w:line="240" w:lineRule="auto"/>
        <w:rPr>
          <w:rFonts w:ascii="Calibri" w:eastAsia="SimSun" w:hAnsi="Calibri" w:cs="Calibri"/>
          <w:highlight w:val="green"/>
          <w:lang w:eastAsia="zh-CN"/>
        </w:rPr>
      </w:pPr>
      <w:r w:rsidRPr="006B2994">
        <w:rPr>
          <w:rFonts w:ascii="Calibri" w:eastAsia="SimSun" w:hAnsi="Calibri" w:cs="Calibri"/>
          <w:highlight w:val="green"/>
          <w:lang w:eastAsia="zh-CN"/>
        </w:rPr>
        <w:t>Agreements:</w:t>
      </w:r>
    </w:p>
    <w:p w14:paraId="573EE053" w14:textId="77777777" w:rsidR="006B2994" w:rsidRPr="006B2994" w:rsidRDefault="006B2994" w:rsidP="006B2994">
      <w:pPr>
        <w:spacing w:after="0" w:line="240" w:lineRule="auto"/>
        <w:rPr>
          <w:rFonts w:ascii="SimSun" w:eastAsia="SimSun" w:hAnsi="SimSun" w:cs="SimSun"/>
          <w:color w:val="000000"/>
          <w:sz w:val="24"/>
          <w:lang w:eastAsia="zh-CN"/>
        </w:rPr>
      </w:pPr>
      <w:r w:rsidRPr="006B2994">
        <w:rPr>
          <w:rFonts w:ascii="Times New Roman" w:eastAsia="SimSun" w:hAnsi="Times New Roman" w:cs="Times New Roman"/>
          <w:color w:val="000000"/>
          <w:sz w:val="20"/>
          <w:lang w:eastAsia="zh-CN"/>
        </w:rPr>
        <w:t>Support simultaneous PUCCH/PUSCH transmissions on different cells at least for inter-band CA.</w:t>
      </w:r>
    </w:p>
    <w:p w14:paraId="2230BBFA"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how to trigger this function.</w:t>
      </w:r>
      <w:r w:rsidRPr="006B2994">
        <w:rPr>
          <w:rFonts w:ascii="Microsoft YaHei" w:eastAsia="Microsoft YaHei" w:hAnsi="Microsoft YaHei" w:cs="Calibri" w:hint="eastAsia"/>
          <w:color w:val="000000"/>
          <w:szCs w:val="21"/>
          <w:lang w:eastAsia="zh-CN"/>
        </w:rPr>
        <w:t> </w:t>
      </w:r>
    </w:p>
    <w:p w14:paraId="42A827E8" w14:textId="77777777" w:rsidR="006B2994" w:rsidRPr="006B2994" w:rsidRDefault="006B2994" w:rsidP="006B2994">
      <w:pPr>
        <w:numPr>
          <w:ilvl w:val="0"/>
          <w:numId w:val="30"/>
        </w:numPr>
        <w:spacing w:after="0" w:line="240" w:lineRule="auto"/>
        <w:rPr>
          <w:rFonts w:ascii="Calibri" w:eastAsia="Times New Roman" w:hAnsi="Calibri" w:cs="Calibri"/>
          <w:color w:val="000000"/>
          <w:lang w:eastAsia="zh-CN"/>
        </w:rPr>
      </w:pPr>
      <w:r w:rsidRPr="006B2994">
        <w:rPr>
          <w:rFonts w:ascii="Calibri" w:eastAsia="Times New Roman" w:hAnsi="Calibri" w:cs="Calibri"/>
          <w:color w:val="000000"/>
          <w:lang w:eastAsia="zh-CN"/>
        </w:rPr>
        <w:t>FFS for intra-band CA.</w:t>
      </w:r>
    </w:p>
    <w:p w14:paraId="480FD110" w14:textId="77777777" w:rsidR="006B2994" w:rsidRPr="006B2994" w:rsidRDefault="006B2994" w:rsidP="006B2994">
      <w:pPr>
        <w:spacing w:after="0" w:line="240" w:lineRule="auto"/>
        <w:rPr>
          <w:rFonts w:ascii="Calibri" w:eastAsia="Times New Roman" w:hAnsi="Calibri" w:cs="Calibri"/>
          <w:color w:val="000000"/>
          <w:lang w:eastAsia="zh-CN"/>
        </w:rPr>
      </w:pPr>
    </w:p>
    <w:p w14:paraId="4B2E85F4" w14:textId="32829B06" w:rsidR="0042226A" w:rsidRPr="0003165C"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u w:val="single"/>
        </w:rPr>
      </w:pPr>
      <w:r w:rsidRPr="0003165C">
        <w:rPr>
          <w:rFonts w:ascii="Times New Roman" w:hAnsi="Times New Roman" w:cs="Times New Roman"/>
          <w:u w:val="single"/>
        </w:rPr>
        <w:t>Removed text related to CG/DG prioritization in R16 specification</w:t>
      </w:r>
    </w:p>
    <w:p w14:paraId="7FC0F94D" w14:textId="77777777" w:rsidR="0003165C" w:rsidRDefault="0003165C"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6AD127E8" w14:textId="4A6AD6D8"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r>
        <w:rPr>
          <w:rFonts w:ascii="Times New Roman" w:hAnsi="Times New Roman" w:cs="Times New Roman"/>
          <w:sz w:val="20"/>
          <w:szCs w:val="20"/>
        </w:rPr>
        <w:t>From TS38.213 v16.1.0, section 9</w:t>
      </w:r>
    </w:p>
    <w:tbl>
      <w:tblPr>
        <w:tblStyle w:val="TableGrid"/>
        <w:tblW w:w="0" w:type="auto"/>
        <w:tblLook w:val="04A0" w:firstRow="1" w:lastRow="0" w:firstColumn="1" w:lastColumn="0" w:noHBand="0" w:noVBand="1"/>
      </w:tblPr>
      <w:tblGrid>
        <w:gridCol w:w="9629"/>
      </w:tblGrid>
      <w:tr w:rsidR="0042226A" w14:paraId="5911DDC4" w14:textId="77777777" w:rsidTr="00303D7F">
        <w:tc>
          <w:tcPr>
            <w:tcW w:w="9629" w:type="dxa"/>
          </w:tcPr>
          <w:p w14:paraId="63957D19" w14:textId="77777777" w:rsidR="0042226A" w:rsidRPr="00276833" w:rsidRDefault="0042226A" w:rsidP="00303D7F">
            <w:pPr>
              <w:spacing w:before="240"/>
              <w:ind w:left="284"/>
              <w:jc w:val="both"/>
              <w:rPr>
                <w:rFonts w:ascii="Times New Roman" w:hAnsi="Times New Roman" w:cs="Times New Roman"/>
                <w:iCs/>
                <w:sz w:val="20"/>
                <w:szCs w:val="20"/>
              </w:rPr>
            </w:pPr>
            <w:r w:rsidRPr="00276833">
              <w:rPr>
                <w:rFonts w:ascii="Times New Roman" w:hAnsi="Times New Roman" w:cs="Times New Roman"/>
                <w:sz w:val="20"/>
                <w:szCs w:val="20"/>
                <w:lang w:eastAsia="zh-CN"/>
              </w:rPr>
              <w:t xml:space="preserve">- </w:t>
            </w:r>
            <w:r w:rsidRPr="00276833">
              <w:rPr>
                <w:rFonts w:ascii="Times New Roman" w:hAnsi="Times New Roman" w:cs="Times New Roman"/>
                <w:iCs/>
                <w:sz w:val="20"/>
                <w:szCs w:val="20"/>
              </w:rPr>
              <w:t xml:space="preserve"> […]</w:t>
            </w:r>
          </w:p>
          <w:p w14:paraId="78ED085D" w14:textId="77777777" w:rsidR="0042226A" w:rsidRPr="00276833" w:rsidRDefault="0042226A" w:rsidP="00303D7F">
            <w:pPr>
              <w:pStyle w:val="B1"/>
              <w:rPr>
                <w:rFonts w:ascii="Times New Roman" w:hAnsi="Times New Roman" w:cs="Times New Roman"/>
                <w:lang w:eastAsia="zh-CN"/>
              </w:rPr>
            </w:pPr>
            <w:r w:rsidRPr="00276833">
              <w:rPr>
                <w:rFonts w:ascii="Times New Roman" w:hAnsi="Times New Roman" w:cs="Times New Roman"/>
              </w:rPr>
              <w:t>-</w:t>
            </w:r>
            <w:r w:rsidRPr="0042226A">
              <w:rPr>
                <w:rFonts w:ascii="Times New Roman" w:hAnsi="Times New Roman" w:cs="Times New Roman"/>
              </w:rPr>
              <w:tab/>
            </w:r>
            <w:r w:rsidRPr="0042226A">
              <w:rPr>
                <w:rFonts w:ascii="Times New Roman" w:hAnsi="Times New Roman" w:cs="Times New Roman"/>
                <w:lang w:eastAsia="zh-CN"/>
              </w:rPr>
              <w:t>a first PUSCH of larger priority index on a serving cell, a second PUSCH of smaller priority index on the serving cell, and a transmission of the first PUSCH would overlap in time with a transmission of the second PUSCH, the UE does not transmit the second PUSCH, where at least one of the two PUSCH is not scheduled by a DCI format</w:t>
            </w:r>
          </w:p>
          <w:p w14:paraId="3866C149" w14:textId="77777777" w:rsidR="0042226A" w:rsidRDefault="0042226A" w:rsidP="00303D7F">
            <w:pPr>
              <w:spacing w:before="240"/>
              <w:jc w:val="both"/>
              <w:rPr>
                <w:rFonts w:ascii="Times New Roman" w:hAnsi="Times New Roman" w:cs="Times New Roman"/>
                <w:iCs/>
                <w:sz w:val="20"/>
                <w:szCs w:val="20"/>
              </w:rPr>
            </w:pPr>
            <w:r>
              <w:rPr>
                <w:rFonts w:ascii="Times New Roman" w:hAnsi="Times New Roman" w:cs="Times New Roman"/>
                <w:iCs/>
                <w:sz w:val="20"/>
                <w:szCs w:val="20"/>
              </w:rPr>
              <w:t>[…]</w:t>
            </w:r>
          </w:p>
        </w:tc>
      </w:tr>
    </w:tbl>
    <w:p w14:paraId="4942CBA6" w14:textId="228B7028"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p w14:paraId="5A5A61A2" w14:textId="5AAF6C99" w:rsidR="0042226A"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r>
        <w:rPr>
          <w:rFonts w:ascii="Times New Roman" w:hAnsi="Times New Roman" w:cs="Times New Roman"/>
          <w:sz w:val="20"/>
          <w:szCs w:val="20"/>
        </w:rPr>
        <w:t>From TS38.214 v16.1.0, section 6.1</w:t>
      </w:r>
    </w:p>
    <w:tbl>
      <w:tblPr>
        <w:tblStyle w:val="TableGrid"/>
        <w:tblW w:w="0" w:type="auto"/>
        <w:tblLook w:val="04A0" w:firstRow="1" w:lastRow="0" w:firstColumn="1" w:lastColumn="0" w:noHBand="0" w:noVBand="1"/>
      </w:tblPr>
      <w:tblGrid>
        <w:gridCol w:w="9629"/>
      </w:tblGrid>
      <w:tr w:rsidR="0042226A" w14:paraId="5C08CEA6" w14:textId="77777777" w:rsidTr="00303D7F">
        <w:tc>
          <w:tcPr>
            <w:tcW w:w="9629" w:type="dxa"/>
          </w:tcPr>
          <w:p w14:paraId="63AF6CD8" w14:textId="77777777" w:rsidR="0042226A" w:rsidRDefault="0042226A" w:rsidP="00303D7F">
            <w:pPr>
              <w:spacing w:before="240"/>
              <w:jc w:val="both"/>
              <w:rPr>
                <w:rFonts w:ascii="Times New Roman" w:hAnsi="Times New Roman" w:cs="Times New Roman"/>
                <w:iCs/>
                <w:sz w:val="20"/>
                <w:szCs w:val="20"/>
              </w:rPr>
            </w:pPr>
            <w:r>
              <w:rPr>
                <w:rFonts w:ascii="Times New Roman" w:hAnsi="Times New Roman" w:cs="Times New Roman"/>
                <w:iCs/>
                <w:sz w:val="20"/>
                <w:szCs w:val="20"/>
              </w:rPr>
              <w:lastRenderedPageBreak/>
              <w:t>[…]</w:t>
            </w:r>
          </w:p>
          <w:p w14:paraId="5BEF7654" w14:textId="77777777" w:rsidR="0042226A" w:rsidRPr="00276833" w:rsidRDefault="0042226A" w:rsidP="00303D7F">
            <w:pPr>
              <w:rPr>
                <w:rFonts w:ascii="Times New Roman" w:eastAsia="SimSun" w:hAnsi="Times New Roman" w:cs="Times New Roman"/>
                <w:color w:val="000000"/>
                <w:kern w:val="2"/>
                <w:sz w:val="20"/>
                <w:szCs w:val="20"/>
                <w:lang w:eastAsia="zh-CN"/>
              </w:rPr>
            </w:pPr>
            <w:r w:rsidRPr="00276833">
              <w:rPr>
                <w:rFonts w:ascii="Times New Roman" w:hAnsi="Times New Roman" w:cs="Times New Roman"/>
                <w:sz w:val="20"/>
                <w:szCs w:val="20"/>
              </w:rPr>
              <w:t xml:space="preserve">[If [a UE reports the capability of intra-UE prioritization], and if a PUSCH corresponding to a configured grant and a PUSCH scheduled by a PDCCH on a serving cell </w:t>
            </w:r>
            <w:r w:rsidRPr="00276833">
              <w:rPr>
                <w:rFonts w:ascii="Times New Roman" w:eastAsia="SimSun" w:hAnsi="Times New Roman" w:cs="Times New Roman"/>
                <w:color w:val="000000"/>
                <w:kern w:val="2"/>
                <w:sz w:val="20"/>
                <w:szCs w:val="20"/>
                <w:lang w:eastAsia="zh-CN"/>
              </w:rPr>
              <w:t>are partially or fully overlapping in time,</w:t>
            </w:r>
          </w:p>
          <w:p w14:paraId="0C9B68E2" w14:textId="77777777" w:rsidR="0042226A" w:rsidRPr="00276833" w:rsidRDefault="0042226A" w:rsidP="00303D7F">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 xml:space="preserve">If the PUSCH corresponding to the configured grant has </w:t>
            </w:r>
            <w:r w:rsidRPr="00276833">
              <w:rPr>
                <w:rFonts w:ascii="Times New Roman" w:hAnsi="Times New Roman" w:cs="Times New Roman"/>
                <w:i/>
                <w:szCs w:val="20"/>
              </w:rPr>
              <w:t>priority</w:t>
            </w:r>
            <w:r w:rsidRPr="00276833">
              <w:rPr>
                <w:rFonts w:ascii="Times New Roman" w:hAnsi="Times New Roman" w:cs="Times New Roman"/>
                <w:szCs w:val="20"/>
              </w:rPr>
              <w:t xml:space="preserve"> in </w:t>
            </w:r>
            <w:proofErr w:type="spellStart"/>
            <w:r w:rsidRPr="00276833">
              <w:rPr>
                <w:rFonts w:ascii="Times New Roman" w:hAnsi="Times New Roman" w:cs="Times New Roman"/>
                <w:i/>
                <w:szCs w:val="20"/>
              </w:rPr>
              <w:t>configuredGrantConfig</w:t>
            </w:r>
            <w:proofErr w:type="spellEnd"/>
            <w:r w:rsidRPr="00276833">
              <w:rPr>
                <w:rFonts w:ascii="Times New Roman" w:hAnsi="Times New Roman" w:cs="Times New Roman"/>
                <w:szCs w:val="20"/>
              </w:rPr>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41135CF3" w14:textId="77777777" w:rsidR="0042226A" w:rsidRPr="00276833" w:rsidRDefault="0042226A" w:rsidP="00303D7F">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 xml:space="preserve">Otherwise, the UE shall cancel the PUSCH transmission corresponding to the configured grant at latest starting </w:t>
            </w:r>
            <w:r w:rsidRPr="00276833">
              <w:rPr>
                <w:rFonts w:ascii="Times New Roman" w:hAnsi="Times New Roman" w:cs="Times New Roman"/>
                <w:i/>
                <w:szCs w:val="20"/>
              </w:rPr>
              <w:t>M</w:t>
            </w:r>
            <w:r w:rsidRPr="00276833">
              <w:rPr>
                <w:rFonts w:ascii="Times New Roman" w:hAnsi="Times New Roman" w:cs="Times New Roman"/>
                <w:szCs w:val="20"/>
              </w:rPr>
              <w:t xml:space="preserve"> symbols after the end of the last symbol of the PDCCH carrying the DCI scheduling the PUSCH, and transmit the PUSCH scheduled by the PDCCH, where</w:t>
            </w:r>
          </w:p>
          <w:p w14:paraId="1EE1AE9F" w14:textId="77777777" w:rsidR="0042226A" w:rsidRPr="00276833" w:rsidRDefault="0042226A" w:rsidP="00303D7F">
            <w:pPr>
              <w:pStyle w:val="B2"/>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hAnsi="Times New Roman" w:cs="Times New Roman"/>
                <w:i/>
                <w:szCs w:val="20"/>
              </w:rPr>
              <w:t>M = T</w:t>
            </w:r>
            <w:r w:rsidRPr="00276833">
              <w:rPr>
                <w:rFonts w:ascii="Times New Roman" w:hAnsi="Times New Roman" w:cs="Times New Roman"/>
                <w:i/>
                <w:szCs w:val="20"/>
                <w:vertAlign w:val="subscript"/>
              </w:rPr>
              <w:t>proc,2</w:t>
            </w:r>
            <w:r w:rsidRPr="00276833">
              <w:rPr>
                <w:rFonts w:ascii="Times New Roman" w:hAnsi="Times New Roman" w:cs="Times New Roman"/>
                <w:i/>
                <w:szCs w:val="20"/>
              </w:rPr>
              <w:t xml:space="preserve">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1</w:t>
            </w:r>
            <w:r w:rsidRPr="00276833">
              <w:rPr>
                <w:rFonts w:ascii="Times New Roman" w:eastAsia="SimSun" w:hAnsi="Times New Roman" w:cs="Times New Roman"/>
                <w:i/>
                <w:szCs w:val="20"/>
                <w:lang w:eastAsia="zh-CN"/>
              </w:rPr>
              <w:t xml:space="preserve">, where </w:t>
            </w:r>
            <w:r w:rsidRPr="00276833">
              <w:rPr>
                <w:rFonts w:ascii="Times New Roman" w:hAnsi="Times New Roman" w:cs="Times New Roman"/>
                <w:i/>
                <w:szCs w:val="20"/>
              </w:rPr>
              <w:t>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is given by clause 6.4 for the corresponding PUSCH timing capability assuming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2,1</w:t>
            </w:r>
            <w:r w:rsidRPr="00276833">
              <w:rPr>
                <w:rFonts w:ascii="Times New Roman" w:eastAsia="SimSun" w:hAnsi="Times New Roman" w:cs="Times New Roman"/>
                <w:szCs w:val="20"/>
                <w:vertAlign w:val="subscript"/>
                <w:lang w:eastAsia="zh-CN"/>
              </w:rPr>
              <w:t xml:space="preserve"> </w:t>
            </w:r>
            <w:r w:rsidRPr="00276833">
              <w:rPr>
                <w:rFonts w:ascii="Times New Roman" w:eastAsia="SimSun" w:hAnsi="Times New Roman" w:cs="Times New Roman"/>
                <w:szCs w:val="20"/>
                <w:lang w:eastAsia="zh-CN"/>
              </w:rPr>
              <w:t xml:space="preserve">= 0 and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1</w:t>
            </w:r>
            <w:r w:rsidRPr="00276833">
              <w:rPr>
                <w:rFonts w:ascii="Times New Roman" w:eastAsia="SimSun" w:hAnsi="Times New Roman" w:cs="Times New Roman"/>
                <w:szCs w:val="20"/>
                <w:lang w:eastAsia="zh-CN"/>
              </w:rPr>
              <w:t xml:space="preserve"> is determined by the reported UE capability [XXXXX],</w:t>
            </w:r>
          </w:p>
          <w:p w14:paraId="52F4C328" w14:textId="77777777" w:rsidR="0042226A" w:rsidRPr="00276833" w:rsidRDefault="0042226A" w:rsidP="00303D7F">
            <w:pPr>
              <w:pStyle w:val="B2"/>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eastAsia="SimSun" w:hAnsi="Times New Roman" w:cs="Times New Roman"/>
                <w:szCs w:val="20"/>
                <w:lang w:eastAsia="zh-CN"/>
              </w:rPr>
              <w:t xml:space="preserve">In this case, the UE is not expected to be scheduled for the PUSCH by the PDCCH where the PUSCH starts earlier than </w:t>
            </w:r>
            <w:r w:rsidRPr="00276833">
              <w:rPr>
                <w:rFonts w:ascii="Times New Roman" w:eastAsia="SimSun" w:hAnsi="Times New Roman" w:cs="Times New Roman"/>
                <w:i/>
                <w:szCs w:val="20"/>
                <w:lang w:eastAsia="zh-CN"/>
              </w:rPr>
              <w:t>N</w:t>
            </w:r>
            <w:r w:rsidRPr="00276833">
              <w:rPr>
                <w:rFonts w:ascii="Times New Roman" w:eastAsia="SimSun" w:hAnsi="Times New Roman" w:cs="Times New Roman"/>
                <w:szCs w:val="20"/>
                <w:lang w:eastAsia="zh-CN"/>
              </w:rPr>
              <w:t xml:space="preserve"> symbols after the end of the last symbol of the PDCCH, where</w:t>
            </w:r>
          </w:p>
          <w:p w14:paraId="12EFB49E" w14:textId="77777777" w:rsidR="0042226A" w:rsidRPr="00276833" w:rsidRDefault="0042226A" w:rsidP="00303D7F">
            <w:pPr>
              <w:pStyle w:val="B3"/>
              <w:rPr>
                <w:rFonts w:ascii="Times New Roman" w:hAnsi="Times New Roman" w:cs="Times New Roman"/>
                <w:szCs w:val="20"/>
              </w:rPr>
            </w:pPr>
            <w:r w:rsidRPr="00276833">
              <w:rPr>
                <w:rFonts w:ascii="Times New Roman" w:hAnsi="Times New Roman" w:cs="Times New Roman"/>
                <w:szCs w:val="20"/>
              </w:rPr>
              <w:t>-</w:t>
            </w:r>
            <w:r w:rsidRPr="00276833">
              <w:rPr>
                <w:rFonts w:ascii="Times New Roman" w:hAnsi="Times New Roman" w:cs="Times New Roman"/>
                <w:szCs w:val="20"/>
              </w:rPr>
              <w:tab/>
            </w:r>
            <w:r w:rsidRPr="00276833">
              <w:rPr>
                <w:rFonts w:ascii="Times New Roman" w:eastAsia="SimSun" w:hAnsi="Times New Roman" w:cs="Times New Roman"/>
                <w:i/>
                <w:szCs w:val="20"/>
                <w:lang w:eastAsia="zh-CN"/>
              </w:rPr>
              <w:t>N =</w:t>
            </w:r>
            <w:r w:rsidRPr="00276833">
              <w:rPr>
                <w:rFonts w:ascii="Times New Roman" w:hAnsi="Times New Roman" w:cs="Times New Roman"/>
                <w:i/>
                <w:szCs w:val="20"/>
              </w:rPr>
              <w:t xml:space="preserve"> 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w:t>
            </w:r>
            <w:r w:rsidRPr="00276833">
              <w:rPr>
                <w:rFonts w:ascii="Times New Roman" w:eastAsia="SimSun" w:hAnsi="Times New Roman" w:cs="Times New Roman"/>
                <w:szCs w:val="20"/>
                <w:lang w:eastAsia="zh-CN"/>
              </w:rPr>
              <w:t xml:space="preserve">, where </w:t>
            </w:r>
            <w:r w:rsidRPr="00276833">
              <w:rPr>
                <w:rFonts w:ascii="Times New Roman" w:hAnsi="Times New Roman" w:cs="Times New Roman"/>
                <w:i/>
                <w:szCs w:val="20"/>
              </w:rPr>
              <w:t>T</w:t>
            </w:r>
            <w:r w:rsidRPr="00276833">
              <w:rPr>
                <w:rFonts w:ascii="Times New Roman" w:hAnsi="Times New Roman" w:cs="Times New Roman"/>
                <w:i/>
                <w:szCs w:val="20"/>
                <w:vertAlign w:val="subscript"/>
              </w:rPr>
              <w:t>proc,2</w:t>
            </w:r>
            <w:r w:rsidRPr="00276833">
              <w:rPr>
                <w:rFonts w:ascii="Times New Roman" w:eastAsia="SimSun" w:hAnsi="Times New Roman" w:cs="Times New Roman"/>
                <w:szCs w:val="20"/>
                <w:lang w:eastAsia="zh-CN"/>
              </w:rPr>
              <w:t xml:space="preserve"> is the PUSCH preparation time of the PUSCH scheduled by the PDCCH using the associated PUSCH timing capability according to clause 6.4 and </w:t>
            </w:r>
            <w:r w:rsidRPr="00276833">
              <w:rPr>
                <w:rFonts w:ascii="Times New Roman" w:eastAsia="SimSun" w:hAnsi="Times New Roman" w:cs="Times New Roman"/>
                <w:i/>
                <w:szCs w:val="20"/>
                <w:lang w:eastAsia="zh-CN"/>
              </w:rPr>
              <w:t>d</w:t>
            </w:r>
            <w:r w:rsidRPr="00276833">
              <w:rPr>
                <w:rFonts w:ascii="Times New Roman" w:eastAsia="SimSun" w:hAnsi="Times New Roman" w:cs="Times New Roman"/>
                <w:i/>
                <w:szCs w:val="20"/>
                <w:vertAlign w:val="subscript"/>
                <w:lang w:eastAsia="zh-CN"/>
              </w:rPr>
              <w:t>2</w:t>
            </w:r>
            <w:r w:rsidRPr="00276833">
              <w:rPr>
                <w:rFonts w:ascii="Times New Roman" w:eastAsia="SimSun" w:hAnsi="Times New Roman" w:cs="Times New Roman"/>
                <w:szCs w:val="20"/>
                <w:lang w:eastAsia="zh-CN"/>
              </w:rPr>
              <w:t xml:space="preserve"> is determined by the reported UE capability [YYYYY].</w:t>
            </w:r>
          </w:p>
          <w:p w14:paraId="10F0D822" w14:textId="77777777" w:rsidR="0042226A" w:rsidRPr="00276833" w:rsidRDefault="0042226A" w:rsidP="00303D7F">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In case of PUSCH repetitions, the overlapping handling is performed for each PUSCH repetition separately.</w:t>
            </w:r>
          </w:p>
          <w:p w14:paraId="02A055D0" w14:textId="77777777" w:rsidR="0042226A" w:rsidRPr="00276833" w:rsidRDefault="0042226A" w:rsidP="00303D7F">
            <w:pPr>
              <w:pStyle w:val="B1"/>
              <w:rPr>
                <w:rFonts w:ascii="Times New Roman" w:hAnsi="Times New Roman" w:cs="Times New Roman"/>
                <w:szCs w:val="20"/>
              </w:rPr>
            </w:pPr>
            <w:r w:rsidRPr="00276833">
              <w:rPr>
                <w:rFonts w:ascii="Times New Roman" w:hAnsi="Times New Roman" w:cs="Times New Roman"/>
                <w:i/>
                <w:szCs w:val="20"/>
              </w:rPr>
              <w:t>-</w:t>
            </w:r>
            <w:r w:rsidRPr="00276833">
              <w:rPr>
                <w:rFonts w:ascii="Times New Roman" w:hAnsi="Times New Roman" w:cs="Times New Roman"/>
                <w:i/>
                <w:szCs w:val="20"/>
              </w:rPr>
              <w:tab/>
            </w:r>
            <w:r w:rsidRPr="00276833">
              <w:rPr>
                <w:rFonts w:ascii="Times New Roman" w:hAnsi="Times New Roman" w:cs="Times New Roman"/>
                <w:szCs w:val="20"/>
              </w:rPr>
              <w:t>The UE is not expected to be scheduled for another PUSCH by a PDCCH where this PUSCH starts no earlier than the end of the prioritized transmitted PUSCH and before the end of the time domain allocation of the cancelled PUSCH.]</w:t>
            </w:r>
          </w:p>
        </w:tc>
      </w:tr>
    </w:tbl>
    <w:p w14:paraId="43212E1A" w14:textId="77777777" w:rsidR="0042226A" w:rsidRPr="00764BD6" w:rsidRDefault="0042226A" w:rsidP="0042226A">
      <w:pPr>
        <w:pStyle w:val="Reference"/>
        <w:numPr>
          <w:ilvl w:val="0"/>
          <w:numId w:val="0"/>
        </w:numPr>
        <w:overflowPunct w:val="0"/>
        <w:autoSpaceDE w:val="0"/>
        <w:autoSpaceDN w:val="0"/>
        <w:adjustRightInd w:val="0"/>
        <w:spacing w:after="60" w:line="240" w:lineRule="auto"/>
        <w:ind w:left="567" w:hanging="567"/>
        <w:jc w:val="both"/>
        <w:textAlignment w:val="baseline"/>
        <w:rPr>
          <w:rFonts w:ascii="Times New Roman" w:hAnsi="Times New Roman" w:cs="Times New Roman"/>
          <w:sz w:val="20"/>
          <w:szCs w:val="20"/>
        </w:rPr>
      </w:pPr>
    </w:p>
    <w:sectPr w:rsidR="0042226A" w:rsidRPr="00764BD6"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999E3" w14:textId="77777777" w:rsidR="00662E87" w:rsidRDefault="00662E87">
      <w:r>
        <w:separator/>
      </w:r>
    </w:p>
  </w:endnote>
  <w:endnote w:type="continuationSeparator" w:id="0">
    <w:p w14:paraId="361AEDAE" w14:textId="77777777" w:rsidR="00662E87" w:rsidRDefault="00662E87">
      <w:r>
        <w:continuationSeparator/>
      </w:r>
    </w:p>
  </w:endnote>
  <w:endnote w:type="continuationNotice" w:id="1">
    <w:p w14:paraId="6EA91074" w14:textId="77777777" w:rsidR="00662E87" w:rsidRDefault="00662E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EAD57" w14:textId="77777777" w:rsidR="00662E87" w:rsidRDefault="00662E87">
      <w:r>
        <w:separator/>
      </w:r>
    </w:p>
  </w:footnote>
  <w:footnote w:type="continuationSeparator" w:id="0">
    <w:p w14:paraId="4DDE5652" w14:textId="77777777" w:rsidR="00662E87" w:rsidRDefault="00662E87">
      <w:r>
        <w:continuationSeparator/>
      </w:r>
    </w:p>
  </w:footnote>
  <w:footnote w:type="continuationNotice" w:id="1">
    <w:p w14:paraId="1FA824C3" w14:textId="77777777" w:rsidR="00662E87" w:rsidRDefault="00662E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14A50C0"/>
    <w:multiLevelType w:val="hybridMultilevel"/>
    <w:tmpl w:val="76F07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BFA63DC"/>
    <w:multiLevelType w:val="hybridMultilevel"/>
    <w:tmpl w:val="56546C40"/>
    <w:lvl w:ilvl="0" w:tplc="2742767E">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2E4838"/>
    <w:multiLevelType w:val="hybridMultilevel"/>
    <w:tmpl w:val="23E205BE"/>
    <w:lvl w:ilvl="0" w:tplc="C068D42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153A5B"/>
    <w:multiLevelType w:val="hybridMultilevel"/>
    <w:tmpl w:val="DB70045E"/>
    <w:lvl w:ilvl="0" w:tplc="35B60374">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452229"/>
    <w:multiLevelType w:val="hybridMultilevel"/>
    <w:tmpl w:val="5AAA9EBC"/>
    <w:lvl w:ilvl="0" w:tplc="668A2F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13"/>
  </w:num>
  <w:num w:numId="4">
    <w:abstractNumId w:val="14"/>
  </w:num>
  <w:num w:numId="5">
    <w:abstractNumId w:val="8"/>
  </w:num>
  <w:num w:numId="6">
    <w:abstractNumId w:val="15"/>
  </w:num>
  <w:num w:numId="7">
    <w:abstractNumId w:val="21"/>
  </w:num>
  <w:num w:numId="8">
    <w:abstractNumId w:val="9"/>
  </w:num>
  <w:num w:numId="9">
    <w:abstractNumId w:val="30"/>
  </w:num>
  <w:num w:numId="10">
    <w:abstractNumId w:val="12"/>
    <w:lvlOverride w:ilvl="0">
      <w:startOverride w:val="1"/>
    </w:lvlOverride>
  </w:num>
  <w:num w:numId="11">
    <w:abstractNumId w:val="16"/>
  </w:num>
  <w:num w:numId="12">
    <w:abstractNumId w:val="22"/>
  </w:num>
  <w:num w:numId="13">
    <w:abstractNumId w:val="29"/>
  </w:num>
  <w:num w:numId="14">
    <w:abstractNumId w:val="11"/>
  </w:num>
  <w:num w:numId="15">
    <w:abstractNumId w:val="3"/>
  </w:num>
  <w:num w:numId="16">
    <w:abstractNumId w:val="18"/>
  </w:num>
  <w:num w:numId="17">
    <w:abstractNumId w:val="23"/>
  </w:num>
  <w:num w:numId="18">
    <w:abstractNumId w:val="24"/>
  </w:num>
  <w:num w:numId="19">
    <w:abstractNumId w:val="25"/>
  </w:num>
  <w:num w:numId="20">
    <w:abstractNumId w:val="20"/>
  </w:num>
  <w:num w:numId="21">
    <w:abstractNumId w:val="5"/>
  </w:num>
  <w:num w:numId="22">
    <w:abstractNumId w:val="7"/>
  </w:num>
  <w:num w:numId="23">
    <w:abstractNumId w:val="26"/>
  </w:num>
  <w:num w:numId="24">
    <w:abstractNumId w:val="2"/>
  </w:num>
  <w:num w:numId="25">
    <w:abstractNumId w:val="28"/>
  </w:num>
  <w:num w:numId="26">
    <w:abstractNumId w:val="1"/>
  </w:num>
  <w:num w:numId="27">
    <w:abstractNumId w:val="27"/>
  </w:num>
  <w:num w:numId="28">
    <w:abstractNumId w:val="19"/>
  </w:num>
  <w:num w:numId="29">
    <w:abstractNumId w:val="4"/>
  </w:num>
  <w:num w:numId="30">
    <w:abstractNumId w:val="10"/>
  </w:num>
  <w:num w:numId="31">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01"/>
    <w:rsid w:val="00000633"/>
    <w:rsid w:val="000006E1"/>
    <w:rsid w:val="0000168C"/>
    <w:rsid w:val="00002BC4"/>
    <w:rsid w:val="00002D9B"/>
    <w:rsid w:val="00002F07"/>
    <w:rsid w:val="00002F99"/>
    <w:rsid w:val="0000325C"/>
    <w:rsid w:val="00003E50"/>
    <w:rsid w:val="00003EBC"/>
    <w:rsid w:val="00003EC3"/>
    <w:rsid w:val="00004C2D"/>
    <w:rsid w:val="00005012"/>
    <w:rsid w:val="00006446"/>
    <w:rsid w:val="00006896"/>
    <w:rsid w:val="00007CDC"/>
    <w:rsid w:val="000101EC"/>
    <w:rsid w:val="000104C6"/>
    <w:rsid w:val="000110C9"/>
    <w:rsid w:val="00011B28"/>
    <w:rsid w:val="00011EE8"/>
    <w:rsid w:val="0001288B"/>
    <w:rsid w:val="00012B9F"/>
    <w:rsid w:val="00012C16"/>
    <w:rsid w:val="0001446F"/>
    <w:rsid w:val="00015039"/>
    <w:rsid w:val="000153E9"/>
    <w:rsid w:val="00015D15"/>
    <w:rsid w:val="0001611C"/>
    <w:rsid w:val="000164BC"/>
    <w:rsid w:val="0001694D"/>
    <w:rsid w:val="00016C0D"/>
    <w:rsid w:val="00017074"/>
    <w:rsid w:val="000179A9"/>
    <w:rsid w:val="000208E4"/>
    <w:rsid w:val="00020CC5"/>
    <w:rsid w:val="00020D4A"/>
    <w:rsid w:val="00020D56"/>
    <w:rsid w:val="00021143"/>
    <w:rsid w:val="00022522"/>
    <w:rsid w:val="00022C6C"/>
    <w:rsid w:val="00023233"/>
    <w:rsid w:val="00023D0C"/>
    <w:rsid w:val="000244A8"/>
    <w:rsid w:val="00024F2F"/>
    <w:rsid w:val="00025050"/>
    <w:rsid w:val="0002564D"/>
    <w:rsid w:val="00025D5F"/>
    <w:rsid w:val="00025ECA"/>
    <w:rsid w:val="00026309"/>
    <w:rsid w:val="0002681B"/>
    <w:rsid w:val="00026CB5"/>
    <w:rsid w:val="00026E30"/>
    <w:rsid w:val="00027C7D"/>
    <w:rsid w:val="00027DEF"/>
    <w:rsid w:val="00030C64"/>
    <w:rsid w:val="00031297"/>
    <w:rsid w:val="00031598"/>
    <w:rsid w:val="0003165C"/>
    <w:rsid w:val="00031C2F"/>
    <w:rsid w:val="00031DCF"/>
    <w:rsid w:val="000325B8"/>
    <w:rsid w:val="00033237"/>
    <w:rsid w:val="00033351"/>
    <w:rsid w:val="0003410A"/>
    <w:rsid w:val="00034B8C"/>
    <w:rsid w:val="00034C15"/>
    <w:rsid w:val="00035EA8"/>
    <w:rsid w:val="00035EDA"/>
    <w:rsid w:val="00035F74"/>
    <w:rsid w:val="00036BA1"/>
    <w:rsid w:val="00040236"/>
    <w:rsid w:val="000405A0"/>
    <w:rsid w:val="00040B78"/>
    <w:rsid w:val="0004149C"/>
    <w:rsid w:val="00041A70"/>
    <w:rsid w:val="000422E2"/>
    <w:rsid w:val="00042BE0"/>
    <w:rsid w:val="00042F22"/>
    <w:rsid w:val="000437FA"/>
    <w:rsid w:val="00043DDF"/>
    <w:rsid w:val="00044278"/>
    <w:rsid w:val="000444EF"/>
    <w:rsid w:val="00044A9C"/>
    <w:rsid w:val="000455AE"/>
    <w:rsid w:val="00045651"/>
    <w:rsid w:val="00045735"/>
    <w:rsid w:val="00045AD3"/>
    <w:rsid w:val="00046F3D"/>
    <w:rsid w:val="000474EE"/>
    <w:rsid w:val="00047D6F"/>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EFC"/>
    <w:rsid w:val="000604D2"/>
    <w:rsid w:val="000616E7"/>
    <w:rsid w:val="00061829"/>
    <w:rsid w:val="0006232B"/>
    <w:rsid w:val="000625C8"/>
    <w:rsid w:val="00063AC3"/>
    <w:rsid w:val="00063EF3"/>
    <w:rsid w:val="000641AA"/>
    <w:rsid w:val="000645B8"/>
    <w:rsid w:val="0006487E"/>
    <w:rsid w:val="00065243"/>
    <w:rsid w:val="00065952"/>
    <w:rsid w:val="00065E1A"/>
    <w:rsid w:val="00065F7E"/>
    <w:rsid w:val="000662AC"/>
    <w:rsid w:val="000674D8"/>
    <w:rsid w:val="00070074"/>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06B5"/>
    <w:rsid w:val="00081AE6"/>
    <w:rsid w:val="00082135"/>
    <w:rsid w:val="00083BE4"/>
    <w:rsid w:val="0008537D"/>
    <w:rsid w:val="00085543"/>
    <w:rsid w:val="000855EB"/>
    <w:rsid w:val="000858BB"/>
    <w:rsid w:val="00085A01"/>
    <w:rsid w:val="00085B52"/>
    <w:rsid w:val="00085E11"/>
    <w:rsid w:val="000862B6"/>
    <w:rsid w:val="0008663D"/>
    <w:rsid w:val="000866F2"/>
    <w:rsid w:val="00086A43"/>
    <w:rsid w:val="0008785D"/>
    <w:rsid w:val="0009009F"/>
    <w:rsid w:val="00090345"/>
    <w:rsid w:val="00090AF4"/>
    <w:rsid w:val="00090CD9"/>
    <w:rsid w:val="00090D19"/>
    <w:rsid w:val="00090E10"/>
    <w:rsid w:val="00091557"/>
    <w:rsid w:val="000923AF"/>
    <w:rsid w:val="000924C1"/>
    <w:rsid w:val="000924F0"/>
    <w:rsid w:val="00092A35"/>
    <w:rsid w:val="00092B27"/>
    <w:rsid w:val="00093009"/>
    <w:rsid w:val="00093474"/>
    <w:rsid w:val="0009356A"/>
    <w:rsid w:val="00093A02"/>
    <w:rsid w:val="00093FCF"/>
    <w:rsid w:val="00094022"/>
    <w:rsid w:val="00094047"/>
    <w:rsid w:val="00094180"/>
    <w:rsid w:val="000941E3"/>
    <w:rsid w:val="000945DA"/>
    <w:rsid w:val="00094796"/>
    <w:rsid w:val="00094DA8"/>
    <w:rsid w:val="0009510F"/>
    <w:rsid w:val="00095493"/>
    <w:rsid w:val="00095B3E"/>
    <w:rsid w:val="00096A7E"/>
    <w:rsid w:val="00096C23"/>
    <w:rsid w:val="00097774"/>
    <w:rsid w:val="000A0028"/>
    <w:rsid w:val="000A0276"/>
    <w:rsid w:val="000A1B7B"/>
    <w:rsid w:val="000A22F2"/>
    <w:rsid w:val="000A2538"/>
    <w:rsid w:val="000A3063"/>
    <w:rsid w:val="000A447B"/>
    <w:rsid w:val="000A56F2"/>
    <w:rsid w:val="000A5764"/>
    <w:rsid w:val="000A594D"/>
    <w:rsid w:val="000A6F93"/>
    <w:rsid w:val="000A7DC3"/>
    <w:rsid w:val="000B0223"/>
    <w:rsid w:val="000B02A2"/>
    <w:rsid w:val="000B0640"/>
    <w:rsid w:val="000B0A01"/>
    <w:rsid w:val="000B1EDE"/>
    <w:rsid w:val="000B2012"/>
    <w:rsid w:val="000B254C"/>
    <w:rsid w:val="000B2719"/>
    <w:rsid w:val="000B2FE4"/>
    <w:rsid w:val="000B3347"/>
    <w:rsid w:val="000B3516"/>
    <w:rsid w:val="000B3557"/>
    <w:rsid w:val="000B3A8F"/>
    <w:rsid w:val="000B3B86"/>
    <w:rsid w:val="000B3F88"/>
    <w:rsid w:val="000B4AB9"/>
    <w:rsid w:val="000B516D"/>
    <w:rsid w:val="000B58C3"/>
    <w:rsid w:val="000B5E2E"/>
    <w:rsid w:val="000B61E9"/>
    <w:rsid w:val="000B64DA"/>
    <w:rsid w:val="000B6BB9"/>
    <w:rsid w:val="000B730C"/>
    <w:rsid w:val="000B7708"/>
    <w:rsid w:val="000B7771"/>
    <w:rsid w:val="000B781C"/>
    <w:rsid w:val="000B7C04"/>
    <w:rsid w:val="000C0B76"/>
    <w:rsid w:val="000C14A2"/>
    <w:rsid w:val="000C165A"/>
    <w:rsid w:val="000C189A"/>
    <w:rsid w:val="000C1D6A"/>
    <w:rsid w:val="000C1E19"/>
    <w:rsid w:val="000C200B"/>
    <w:rsid w:val="000C2365"/>
    <w:rsid w:val="000C27E9"/>
    <w:rsid w:val="000C2C1D"/>
    <w:rsid w:val="000C2CD0"/>
    <w:rsid w:val="000C2E19"/>
    <w:rsid w:val="000C3794"/>
    <w:rsid w:val="000C4C53"/>
    <w:rsid w:val="000C501B"/>
    <w:rsid w:val="000C50FA"/>
    <w:rsid w:val="000C53CC"/>
    <w:rsid w:val="000C64E6"/>
    <w:rsid w:val="000C6901"/>
    <w:rsid w:val="000C6F9D"/>
    <w:rsid w:val="000D0A64"/>
    <w:rsid w:val="000D0D07"/>
    <w:rsid w:val="000D162D"/>
    <w:rsid w:val="000D2F63"/>
    <w:rsid w:val="000D2FB2"/>
    <w:rsid w:val="000D4439"/>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E7C09"/>
    <w:rsid w:val="000F06D6"/>
    <w:rsid w:val="000F0709"/>
    <w:rsid w:val="000F0EB1"/>
    <w:rsid w:val="000F1106"/>
    <w:rsid w:val="000F1288"/>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21A"/>
    <w:rsid w:val="001005FF"/>
    <w:rsid w:val="00100770"/>
    <w:rsid w:val="0010105B"/>
    <w:rsid w:val="00101244"/>
    <w:rsid w:val="00101BCC"/>
    <w:rsid w:val="0010203E"/>
    <w:rsid w:val="001029A1"/>
    <w:rsid w:val="00102BB7"/>
    <w:rsid w:val="00103174"/>
    <w:rsid w:val="001032EC"/>
    <w:rsid w:val="00103851"/>
    <w:rsid w:val="00103ADA"/>
    <w:rsid w:val="001045CB"/>
    <w:rsid w:val="001048B7"/>
    <w:rsid w:val="00104A7C"/>
    <w:rsid w:val="001052C1"/>
    <w:rsid w:val="00105E18"/>
    <w:rsid w:val="00106117"/>
    <w:rsid w:val="001062FB"/>
    <w:rsid w:val="001063E6"/>
    <w:rsid w:val="00106B59"/>
    <w:rsid w:val="001070B9"/>
    <w:rsid w:val="0011092E"/>
    <w:rsid w:val="00110EBC"/>
    <w:rsid w:val="001112F3"/>
    <w:rsid w:val="00111D66"/>
    <w:rsid w:val="0011224B"/>
    <w:rsid w:val="00112B01"/>
    <w:rsid w:val="00112DEF"/>
    <w:rsid w:val="00113CF4"/>
    <w:rsid w:val="00113DCD"/>
    <w:rsid w:val="00115027"/>
    <w:rsid w:val="001153EA"/>
    <w:rsid w:val="00115643"/>
    <w:rsid w:val="001163DC"/>
    <w:rsid w:val="00116765"/>
    <w:rsid w:val="00116896"/>
    <w:rsid w:val="00116C54"/>
    <w:rsid w:val="0011747E"/>
    <w:rsid w:val="00117AE6"/>
    <w:rsid w:val="00117CEA"/>
    <w:rsid w:val="00117D13"/>
    <w:rsid w:val="001203FC"/>
    <w:rsid w:val="0012189E"/>
    <w:rsid w:val="001218CE"/>
    <w:rsid w:val="001219F5"/>
    <w:rsid w:val="00121A20"/>
    <w:rsid w:val="00121D09"/>
    <w:rsid w:val="00122BB4"/>
    <w:rsid w:val="00123549"/>
    <w:rsid w:val="00123BFE"/>
    <w:rsid w:val="00123CA8"/>
    <w:rsid w:val="00123D2C"/>
    <w:rsid w:val="001248FC"/>
    <w:rsid w:val="00125448"/>
    <w:rsid w:val="00125B92"/>
    <w:rsid w:val="00125D8C"/>
    <w:rsid w:val="00125FDB"/>
    <w:rsid w:val="00126305"/>
    <w:rsid w:val="00126967"/>
    <w:rsid w:val="00126B4A"/>
    <w:rsid w:val="00127931"/>
    <w:rsid w:val="00127D88"/>
    <w:rsid w:val="001316C9"/>
    <w:rsid w:val="0013192D"/>
    <w:rsid w:val="00131BF9"/>
    <w:rsid w:val="00131FE9"/>
    <w:rsid w:val="00132406"/>
    <w:rsid w:val="00132FD0"/>
    <w:rsid w:val="001330B8"/>
    <w:rsid w:val="0013399F"/>
    <w:rsid w:val="001344C0"/>
    <w:rsid w:val="00134685"/>
    <w:rsid w:val="001346FA"/>
    <w:rsid w:val="00135169"/>
    <w:rsid w:val="00135218"/>
    <w:rsid w:val="00135252"/>
    <w:rsid w:val="0013526B"/>
    <w:rsid w:val="00135394"/>
    <w:rsid w:val="0013580A"/>
    <w:rsid w:val="001358D4"/>
    <w:rsid w:val="00135999"/>
    <w:rsid w:val="00135CA8"/>
    <w:rsid w:val="001360E1"/>
    <w:rsid w:val="00136790"/>
    <w:rsid w:val="001375CD"/>
    <w:rsid w:val="001376DA"/>
    <w:rsid w:val="001376E6"/>
    <w:rsid w:val="00137AB5"/>
    <w:rsid w:val="00137F0B"/>
    <w:rsid w:val="001409CF"/>
    <w:rsid w:val="00141601"/>
    <w:rsid w:val="00141990"/>
    <w:rsid w:val="00141A18"/>
    <w:rsid w:val="00141BE7"/>
    <w:rsid w:val="001420DF"/>
    <w:rsid w:val="00142244"/>
    <w:rsid w:val="001425FB"/>
    <w:rsid w:val="00142ADE"/>
    <w:rsid w:val="00143127"/>
    <w:rsid w:val="00143140"/>
    <w:rsid w:val="00143E76"/>
    <w:rsid w:val="00143F13"/>
    <w:rsid w:val="001440F0"/>
    <w:rsid w:val="001445CE"/>
    <w:rsid w:val="00144726"/>
    <w:rsid w:val="001447B7"/>
    <w:rsid w:val="00145B01"/>
    <w:rsid w:val="00146444"/>
    <w:rsid w:val="001465F4"/>
    <w:rsid w:val="00146904"/>
    <w:rsid w:val="00146964"/>
    <w:rsid w:val="00146989"/>
    <w:rsid w:val="001478C9"/>
    <w:rsid w:val="00147BDE"/>
    <w:rsid w:val="001502B4"/>
    <w:rsid w:val="001506B3"/>
    <w:rsid w:val="00150C1E"/>
    <w:rsid w:val="001510DF"/>
    <w:rsid w:val="0015190F"/>
    <w:rsid w:val="00151E23"/>
    <w:rsid w:val="001523B7"/>
    <w:rsid w:val="00152682"/>
    <w:rsid w:val="001526E0"/>
    <w:rsid w:val="00153B76"/>
    <w:rsid w:val="00154220"/>
    <w:rsid w:val="001549FC"/>
    <w:rsid w:val="001551B5"/>
    <w:rsid w:val="0015611D"/>
    <w:rsid w:val="00156DC4"/>
    <w:rsid w:val="00157A90"/>
    <w:rsid w:val="00157B7B"/>
    <w:rsid w:val="00157F10"/>
    <w:rsid w:val="0016036A"/>
    <w:rsid w:val="00160461"/>
    <w:rsid w:val="00160C94"/>
    <w:rsid w:val="00162135"/>
    <w:rsid w:val="001629FC"/>
    <w:rsid w:val="00162BD1"/>
    <w:rsid w:val="00162C52"/>
    <w:rsid w:val="00163554"/>
    <w:rsid w:val="00163FBD"/>
    <w:rsid w:val="001659C1"/>
    <w:rsid w:val="0016660C"/>
    <w:rsid w:val="001669BD"/>
    <w:rsid w:val="0016726A"/>
    <w:rsid w:val="00167359"/>
    <w:rsid w:val="00167A2F"/>
    <w:rsid w:val="00170B00"/>
    <w:rsid w:val="001711A9"/>
    <w:rsid w:val="00171478"/>
    <w:rsid w:val="00171E9B"/>
    <w:rsid w:val="00171FAE"/>
    <w:rsid w:val="001735B9"/>
    <w:rsid w:val="00173A8E"/>
    <w:rsid w:val="0017437B"/>
    <w:rsid w:val="001746D1"/>
    <w:rsid w:val="001747A2"/>
    <w:rsid w:val="00174FE7"/>
    <w:rsid w:val="001750CB"/>
    <w:rsid w:val="00175A10"/>
    <w:rsid w:val="00175A7C"/>
    <w:rsid w:val="001762DB"/>
    <w:rsid w:val="00176850"/>
    <w:rsid w:val="00176BF2"/>
    <w:rsid w:val="00176E09"/>
    <w:rsid w:val="00176E1A"/>
    <w:rsid w:val="00176FB5"/>
    <w:rsid w:val="00180304"/>
    <w:rsid w:val="00180B6F"/>
    <w:rsid w:val="0018143F"/>
    <w:rsid w:val="00181551"/>
    <w:rsid w:val="00181D12"/>
    <w:rsid w:val="00182750"/>
    <w:rsid w:val="00182A68"/>
    <w:rsid w:val="00182E1A"/>
    <w:rsid w:val="001833D1"/>
    <w:rsid w:val="001833FB"/>
    <w:rsid w:val="00183599"/>
    <w:rsid w:val="00183BFD"/>
    <w:rsid w:val="00184226"/>
    <w:rsid w:val="001846F2"/>
    <w:rsid w:val="00184BC1"/>
    <w:rsid w:val="00185251"/>
    <w:rsid w:val="001856D0"/>
    <w:rsid w:val="00186721"/>
    <w:rsid w:val="00186F7A"/>
    <w:rsid w:val="00187149"/>
    <w:rsid w:val="00187FF9"/>
    <w:rsid w:val="00190AC1"/>
    <w:rsid w:val="00191B9C"/>
    <w:rsid w:val="001921DE"/>
    <w:rsid w:val="001924F7"/>
    <w:rsid w:val="001927C8"/>
    <w:rsid w:val="00192B67"/>
    <w:rsid w:val="00192D14"/>
    <w:rsid w:val="0019341A"/>
    <w:rsid w:val="00193ABA"/>
    <w:rsid w:val="00194249"/>
    <w:rsid w:val="001944CD"/>
    <w:rsid w:val="0019468F"/>
    <w:rsid w:val="00194E68"/>
    <w:rsid w:val="001965C4"/>
    <w:rsid w:val="001975F2"/>
    <w:rsid w:val="00197DF9"/>
    <w:rsid w:val="001A11F0"/>
    <w:rsid w:val="001A1986"/>
    <w:rsid w:val="001A1987"/>
    <w:rsid w:val="001A2564"/>
    <w:rsid w:val="001A2625"/>
    <w:rsid w:val="001A26FB"/>
    <w:rsid w:val="001A2854"/>
    <w:rsid w:val="001A3076"/>
    <w:rsid w:val="001A38BB"/>
    <w:rsid w:val="001A3CE3"/>
    <w:rsid w:val="001A3FAB"/>
    <w:rsid w:val="001A45D5"/>
    <w:rsid w:val="001A4737"/>
    <w:rsid w:val="001A4812"/>
    <w:rsid w:val="001A4EF4"/>
    <w:rsid w:val="001A5065"/>
    <w:rsid w:val="001A5951"/>
    <w:rsid w:val="001A5E45"/>
    <w:rsid w:val="001A6173"/>
    <w:rsid w:val="001A619F"/>
    <w:rsid w:val="001A6ABE"/>
    <w:rsid w:val="001A73FD"/>
    <w:rsid w:val="001A771A"/>
    <w:rsid w:val="001B009F"/>
    <w:rsid w:val="001B0578"/>
    <w:rsid w:val="001B0D97"/>
    <w:rsid w:val="001B14BE"/>
    <w:rsid w:val="001B1523"/>
    <w:rsid w:val="001B1D92"/>
    <w:rsid w:val="001B21A6"/>
    <w:rsid w:val="001B3010"/>
    <w:rsid w:val="001B34D1"/>
    <w:rsid w:val="001B36D6"/>
    <w:rsid w:val="001B3C08"/>
    <w:rsid w:val="001B56D1"/>
    <w:rsid w:val="001B5A5D"/>
    <w:rsid w:val="001B5EC7"/>
    <w:rsid w:val="001B6365"/>
    <w:rsid w:val="001B63DD"/>
    <w:rsid w:val="001B653E"/>
    <w:rsid w:val="001B66D0"/>
    <w:rsid w:val="001B69DB"/>
    <w:rsid w:val="001B6C5F"/>
    <w:rsid w:val="001B7034"/>
    <w:rsid w:val="001B74F6"/>
    <w:rsid w:val="001B7A96"/>
    <w:rsid w:val="001C02A9"/>
    <w:rsid w:val="001C04B4"/>
    <w:rsid w:val="001C07F8"/>
    <w:rsid w:val="001C0AAE"/>
    <w:rsid w:val="001C0B35"/>
    <w:rsid w:val="001C1A1A"/>
    <w:rsid w:val="001C1CE5"/>
    <w:rsid w:val="001C1E98"/>
    <w:rsid w:val="001C1F1B"/>
    <w:rsid w:val="001C1F8B"/>
    <w:rsid w:val="001C27E1"/>
    <w:rsid w:val="001C31D4"/>
    <w:rsid w:val="001C3D2A"/>
    <w:rsid w:val="001C3D34"/>
    <w:rsid w:val="001C4C20"/>
    <w:rsid w:val="001C508D"/>
    <w:rsid w:val="001C5B0C"/>
    <w:rsid w:val="001C6312"/>
    <w:rsid w:val="001C664F"/>
    <w:rsid w:val="001C7611"/>
    <w:rsid w:val="001D0064"/>
    <w:rsid w:val="001D04DE"/>
    <w:rsid w:val="001D074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3B5"/>
    <w:rsid w:val="001D5C84"/>
    <w:rsid w:val="001D6342"/>
    <w:rsid w:val="001D67BB"/>
    <w:rsid w:val="001D6B50"/>
    <w:rsid w:val="001D6D53"/>
    <w:rsid w:val="001D783F"/>
    <w:rsid w:val="001D79A1"/>
    <w:rsid w:val="001D7A02"/>
    <w:rsid w:val="001D7ED9"/>
    <w:rsid w:val="001E0033"/>
    <w:rsid w:val="001E0180"/>
    <w:rsid w:val="001E018C"/>
    <w:rsid w:val="001E0427"/>
    <w:rsid w:val="001E076C"/>
    <w:rsid w:val="001E0A3B"/>
    <w:rsid w:val="001E0B68"/>
    <w:rsid w:val="001E0E46"/>
    <w:rsid w:val="001E217E"/>
    <w:rsid w:val="001E23E4"/>
    <w:rsid w:val="001E249E"/>
    <w:rsid w:val="001E2AD7"/>
    <w:rsid w:val="001E3A33"/>
    <w:rsid w:val="001E3F06"/>
    <w:rsid w:val="001E58E2"/>
    <w:rsid w:val="001E5F35"/>
    <w:rsid w:val="001E69BC"/>
    <w:rsid w:val="001E7AED"/>
    <w:rsid w:val="001F0A04"/>
    <w:rsid w:val="001F0B56"/>
    <w:rsid w:val="001F0CCF"/>
    <w:rsid w:val="001F12F4"/>
    <w:rsid w:val="001F164F"/>
    <w:rsid w:val="001F2F31"/>
    <w:rsid w:val="001F3266"/>
    <w:rsid w:val="001F36C3"/>
    <w:rsid w:val="001F3916"/>
    <w:rsid w:val="001F4037"/>
    <w:rsid w:val="001F4676"/>
    <w:rsid w:val="001F54C5"/>
    <w:rsid w:val="001F58C2"/>
    <w:rsid w:val="001F5B50"/>
    <w:rsid w:val="001F5C7D"/>
    <w:rsid w:val="001F61DB"/>
    <w:rsid w:val="001F662C"/>
    <w:rsid w:val="001F6ECA"/>
    <w:rsid w:val="001F7074"/>
    <w:rsid w:val="001F7A85"/>
    <w:rsid w:val="00200490"/>
    <w:rsid w:val="002009A4"/>
    <w:rsid w:val="00201F3A"/>
    <w:rsid w:val="002028F1"/>
    <w:rsid w:val="0020327F"/>
    <w:rsid w:val="00203A34"/>
    <w:rsid w:val="00203F96"/>
    <w:rsid w:val="002041BF"/>
    <w:rsid w:val="00204831"/>
    <w:rsid w:val="00204E32"/>
    <w:rsid w:val="002050C4"/>
    <w:rsid w:val="00205CEA"/>
    <w:rsid w:val="002063BF"/>
    <w:rsid w:val="0020640E"/>
    <w:rsid w:val="002069B2"/>
    <w:rsid w:val="00207FA3"/>
    <w:rsid w:val="00210051"/>
    <w:rsid w:val="00210241"/>
    <w:rsid w:val="002105C0"/>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6A4A"/>
    <w:rsid w:val="00217082"/>
    <w:rsid w:val="002179C2"/>
    <w:rsid w:val="00220495"/>
    <w:rsid w:val="00220600"/>
    <w:rsid w:val="00220819"/>
    <w:rsid w:val="00220EAB"/>
    <w:rsid w:val="00221404"/>
    <w:rsid w:val="002221C0"/>
    <w:rsid w:val="002224DB"/>
    <w:rsid w:val="00223FCB"/>
    <w:rsid w:val="00224506"/>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2D3"/>
    <w:rsid w:val="00231470"/>
    <w:rsid w:val="0023156D"/>
    <w:rsid w:val="002319E4"/>
    <w:rsid w:val="002320DA"/>
    <w:rsid w:val="00232491"/>
    <w:rsid w:val="00233E89"/>
    <w:rsid w:val="002346E3"/>
    <w:rsid w:val="002349E8"/>
    <w:rsid w:val="00235632"/>
    <w:rsid w:val="00235872"/>
    <w:rsid w:val="00235CAB"/>
    <w:rsid w:val="00235DAD"/>
    <w:rsid w:val="00236099"/>
    <w:rsid w:val="00236493"/>
    <w:rsid w:val="0023684E"/>
    <w:rsid w:val="00236ED3"/>
    <w:rsid w:val="00237918"/>
    <w:rsid w:val="00240798"/>
    <w:rsid w:val="0024083C"/>
    <w:rsid w:val="0024093C"/>
    <w:rsid w:val="002413CC"/>
    <w:rsid w:val="00241559"/>
    <w:rsid w:val="00241BE6"/>
    <w:rsid w:val="00242362"/>
    <w:rsid w:val="0024267E"/>
    <w:rsid w:val="002426E0"/>
    <w:rsid w:val="0024309A"/>
    <w:rsid w:val="00243179"/>
    <w:rsid w:val="002434D0"/>
    <w:rsid w:val="0024350A"/>
    <w:rsid w:val="002435B3"/>
    <w:rsid w:val="00244040"/>
    <w:rsid w:val="002448D8"/>
    <w:rsid w:val="0024566A"/>
    <w:rsid w:val="00245766"/>
    <w:rsid w:val="002458EB"/>
    <w:rsid w:val="002462D0"/>
    <w:rsid w:val="00246594"/>
    <w:rsid w:val="002468B7"/>
    <w:rsid w:val="0024729C"/>
    <w:rsid w:val="00247BC4"/>
    <w:rsid w:val="002502F9"/>
    <w:rsid w:val="00251316"/>
    <w:rsid w:val="00251615"/>
    <w:rsid w:val="002518B0"/>
    <w:rsid w:val="00251B4A"/>
    <w:rsid w:val="00251DE3"/>
    <w:rsid w:val="0025243C"/>
    <w:rsid w:val="00252933"/>
    <w:rsid w:val="002536A0"/>
    <w:rsid w:val="0025555E"/>
    <w:rsid w:val="00255D36"/>
    <w:rsid w:val="00257543"/>
    <w:rsid w:val="002577E6"/>
    <w:rsid w:val="002602EB"/>
    <w:rsid w:val="00260656"/>
    <w:rsid w:val="002608DB"/>
    <w:rsid w:val="00260A05"/>
    <w:rsid w:val="00261782"/>
    <w:rsid w:val="002617E7"/>
    <w:rsid w:val="00261A3A"/>
    <w:rsid w:val="00262A43"/>
    <w:rsid w:val="00262A45"/>
    <w:rsid w:val="00262FAD"/>
    <w:rsid w:val="002637AE"/>
    <w:rsid w:val="00264189"/>
    <w:rsid w:val="00264228"/>
    <w:rsid w:val="00264334"/>
    <w:rsid w:val="0026473E"/>
    <w:rsid w:val="00265223"/>
    <w:rsid w:val="00265521"/>
    <w:rsid w:val="00265C81"/>
    <w:rsid w:val="00266214"/>
    <w:rsid w:val="00266CC2"/>
    <w:rsid w:val="00267A3C"/>
    <w:rsid w:val="00267B5F"/>
    <w:rsid w:val="00267C83"/>
    <w:rsid w:val="0027144F"/>
    <w:rsid w:val="00271A63"/>
    <w:rsid w:val="00271F3A"/>
    <w:rsid w:val="0027310C"/>
    <w:rsid w:val="00273278"/>
    <w:rsid w:val="002737F4"/>
    <w:rsid w:val="00273D70"/>
    <w:rsid w:val="00273E0E"/>
    <w:rsid w:val="00273E84"/>
    <w:rsid w:val="00274BB8"/>
    <w:rsid w:val="00274C41"/>
    <w:rsid w:val="00274DFF"/>
    <w:rsid w:val="00276081"/>
    <w:rsid w:val="00276833"/>
    <w:rsid w:val="00276B67"/>
    <w:rsid w:val="00277097"/>
    <w:rsid w:val="00277490"/>
    <w:rsid w:val="002777BC"/>
    <w:rsid w:val="002805AB"/>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4A"/>
    <w:rsid w:val="002907B5"/>
    <w:rsid w:val="00290CC2"/>
    <w:rsid w:val="002911CE"/>
    <w:rsid w:val="002912B7"/>
    <w:rsid w:val="002912C6"/>
    <w:rsid w:val="0029135D"/>
    <w:rsid w:val="00291685"/>
    <w:rsid w:val="0029196F"/>
    <w:rsid w:val="00291FC4"/>
    <w:rsid w:val="00292174"/>
    <w:rsid w:val="00292EB7"/>
    <w:rsid w:val="002937A1"/>
    <w:rsid w:val="00294544"/>
    <w:rsid w:val="00295BE1"/>
    <w:rsid w:val="00295FCF"/>
    <w:rsid w:val="00296227"/>
    <w:rsid w:val="00296314"/>
    <w:rsid w:val="002964A7"/>
    <w:rsid w:val="00296F44"/>
    <w:rsid w:val="0029777D"/>
    <w:rsid w:val="002A055E"/>
    <w:rsid w:val="002A1733"/>
    <w:rsid w:val="002A1D4E"/>
    <w:rsid w:val="002A1F3F"/>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A7EEF"/>
    <w:rsid w:val="002B24D6"/>
    <w:rsid w:val="002B2C00"/>
    <w:rsid w:val="002B3A7C"/>
    <w:rsid w:val="002B3B0D"/>
    <w:rsid w:val="002B3FE9"/>
    <w:rsid w:val="002B63FC"/>
    <w:rsid w:val="002B6D00"/>
    <w:rsid w:val="002B6FA2"/>
    <w:rsid w:val="002B74C5"/>
    <w:rsid w:val="002B77BF"/>
    <w:rsid w:val="002C0976"/>
    <w:rsid w:val="002C0ED2"/>
    <w:rsid w:val="002C1174"/>
    <w:rsid w:val="002C151A"/>
    <w:rsid w:val="002C1961"/>
    <w:rsid w:val="002C26E7"/>
    <w:rsid w:val="002C2995"/>
    <w:rsid w:val="002C31B3"/>
    <w:rsid w:val="002C38A5"/>
    <w:rsid w:val="002C3FD2"/>
    <w:rsid w:val="002C400F"/>
    <w:rsid w:val="002C41E6"/>
    <w:rsid w:val="002C4435"/>
    <w:rsid w:val="002C4558"/>
    <w:rsid w:val="002C4674"/>
    <w:rsid w:val="002C507B"/>
    <w:rsid w:val="002C578F"/>
    <w:rsid w:val="002C5DD1"/>
    <w:rsid w:val="002C6360"/>
    <w:rsid w:val="002C6364"/>
    <w:rsid w:val="002C6443"/>
    <w:rsid w:val="002C6713"/>
    <w:rsid w:val="002C6D48"/>
    <w:rsid w:val="002C6E1A"/>
    <w:rsid w:val="002C6FCD"/>
    <w:rsid w:val="002C7166"/>
    <w:rsid w:val="002C71A1"/>
    <w:rsid w:val="002C76BF"/>
    <w:rsid w:val="002D02C7"/>
    <w:rsid w:val="002D0371"/>
    <w:rsid w:val="002D071A"/>
    <w:rsid w:val="002D102E"/>
    <w:rsid w:val="002D124C"/>
    <w:rsid w:val="002D2E85"/>
    <w:rsid w:val="002D34B2"/>
    <w:rsid w:val="002D3B37"/>
    <w:rsid w:val="002D4147"/>
    <w:rsid w:val="002D4863"/>
    <w:rsid w:val="002D4ABC"/>
    <w:rsid w:val="002D4D9C"/>
    <w:rsid w:val="002D5255"/>
    <w:rsid w:val="002D5933"/>
    <w:rsid w:val="002D5BFA"/>
    <w:rsid w:val="002D6218"/>
    <w:rsid w:val="002D6B9B"/>
    <w:rsid w:val="002D6E41"/>
    <w:rsid w:val="002D7637"/>
    <w:rsid w:val="002D7A15"/>
    <w:rsid w:val="002E010F"/>
    <w:rsid w:val="002E0B37"/>
    <w:rsid w:val="002E0B70"/>
    <w:rsid w:val="002E0BEF"/>
    <w:rsid w:val="002E17F2"/>
    <w:rsid w:val="002E1D24"/>
    <w:rsid w:val="002E1EFB"/>
    <w:rsid w:val="002E2A11"/>
    <w:rsid w:val="002E2B4D"/>
    <w:rsid w:val="002E368E"/>
    <w:rsid w:val="002E3791"/>
    <w:rsid w:val="002E4943"/>
    <w:rsid w:val="002E56A7"/>
    <w:rsid w:val="002E659A"/>
    <w:rsid w:val="002E689B"/>
    <w:rsid w:val="002E7003"/>
    <w:rsid w:val="002E7CAE"/>
    <w:rsid w:val="002E7F8F"/>
    <w:rsid w:val="002F07A4"/>
    <w:rsid w:val="002F2750"/>
    <w:rsid w:val="002F2771"/>
    <w:rsid w:val="002F2F73"/>
    <w:rsid w:val="002F37A9"/>
    <w:rsid w:val="002F4794"/>
    <w:rsid w:val="002F4AE1"/>
    <w:rsid w:val="002F55B5"/>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3E77"/>
    <w:rsid w:val="003045D2"/>
    <w:rsid w:val="0030501F"/>
    <w:rsid w:val="00305444"/>
    <w:rsid w:val="003060F8"/>
    <w:rsid w:val="0030704D"/>
    <w:rsid w:val="00307A42"/>
    <w:rsid w:val="00307A45"/>
    <w:rsid w:val="00307BA1"/>
    <w:rsid w:val="00307FF4"/>
    <w:rsid w:val="00311702"/>
    <w:rsid w:val="00311E82"/>
    <w:rsid w:val="003124BA"/>
    <w:rsid w:val="00312C0A"/>
    <w:rsid w:val="00313C85"/>
    <w:rsid w:val="00313FD6"/>
    <w:rsid w:val="003143BD"/>
    <w:rsid w:val="00315304"/>
    <w:rsid w:val="003153C1"/>
    <w:rsid w:val="00315B1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3A2"/>
    <w:rsid w:val="00330D80"/>
    <w:rsid w:val="003314E9"/>
    <w:rsid w:val="00331751"/>
    <w:rsid w:val="00331E4A"/>
    <w:rsid w:val="003329DD"/>
    <w:rsid w:val="003330BE"/>
    <w:rsid w:val="003334EA"/>
    <w:rsid w:val="0033352E"/>
    <w:rsid w:val="00333D09"/>
    <w:rsid w:val="00333FD7"/>
    <w:rsid w:val="00334078"/>
    <w:rsid w:val="00334165"/>
    <w:rsid w:val="00334578"/>
    <w:rsid w:val="00334579"/>
    <w:rsid w:val="00334926"/>
    <w:rsid w:val="00334D0C"/>
    <w:rsid w:val="0033520D"/>
    <w:rsid w:val="00335858"/>
    <w:rsid w:val="00336BDA"/>
    <w:rsid w:val="00337135"/>
    <w:rsid w:val="00340CA8"/>
    <w:rsid w:val="0034106C"/>
    <w:rsid w:val="0034166C"/>
    <w:rsid w:val="003419A8"/>
    <w:rsid w:val="00342BD7"/>
    <w:rsid w:val="00343C63"/>
    <w:rsid w:val="00343CA5"/>
    <w:rsid w:val="0034447A"/>
    <w:rsid w:val="00345335"/>
    <w:rsid w:val="00346012"/>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5DAD"/>
    <w:rsid w:val="00356081"/>
    <w:rsid w:val="00357380"/>
    <w:rsid w:val="00360259"/>
    <w:rsid w:val="003602D9"/>
    <w:rsid w:val="00361055"/>
    <w:rsid w:val="00361261"/>
    <w:rsid w:val="003616AD"/>
    <w:rsid w:val="003626B8"/>
    <w:rsid w:val="00362F2B"/>
    <w:rsid w:val="00362F2C"/>
    <w:rsid w:val="00363773"/>
    <w:rsid w:val="003649A8"/>
    <w:rsid w:val="00364BF8"/>
    <w:rsid w:val="00364E62"/>
    <w:rsid w:val="00364F51"/>
    <w:rsid w:val="00365071"/>
    <w:rsid w:val="0036558A"/>
    <w:rsid w:val="0036577E"/>
    <w:rsid w:val="00365A4B"/>
    <w:rsid w:val="00365BF7"/>
    <w:rsid w:val="00365ED8"/>
    <w:rsid w:val="00366A27"/>
    <w:rsid w:val="00366A3C"/>
    <w:rsid w:val="00366E87"/>
    <w:rsid w:val="0036722D"/>
    <w:rsid w:val="003673AE"/>
    <w:rsid w:val="00367B02"/>
    <w:rsid w:val="00370BD2"/>
    <w:rsid w:val="00370C16"/>
    <w:rsid w:val="00370E47"/>
    <w:rsid w:val="00371062"/>
    <w:rsid w:val="003711A4"/>
    <w:rsid w:val="00371A1B"/>
    <w:rsid w:val="003724E1"/>
    <w:rsid w:val="00372AAF"/>
    <w:rsid w:val="00373969"/>
    <w:rsid w:val="003742AC"/>
    <w:rsid w:val="003744CE"/>
    <w:rsid w:val="00374F8B"/>
    <w:rsid w:val="00375359"/>
    <w:rsid w:val="00375719"/>
    <w:rsid w:val="0037673C"/>
    <w:rsid w:val="003768AA"/>
    <w:rsid w:val="00376B0A"/>
    <w:rsid w:val="0037719F"/>
    <w:rsid w:val="00377CE1"/>
    <w:rsid w:val="00377DD1"/>
    <w:rsid w:val="00380D7D"/>
    <w:rsid w:val="0038102E"/>
    <w:rsid w:val="003821E2"/>
    <w:rsid w:val="00382932"/>
    <w:rsid w:val="00383467"/>
    <w:rsid w:val="00384177"/>
    <w:rsid w:val="00384284"/>
    <w:rsid w:val="00385662"/>
    <w:rsid w:val="00385770"/>
    <w:rsid w:val="00385932"/>
    <w:rsid w:val="003859C1"/>
    <w:rsid w:val="00385BF0"/>
    <w:rsid w:val="003861C1"/>
    <w:rsid w:val="00386578"/>
    <w:rsid w:val="00386747"/>
    <w:rsid w:val="003904C6"/>
    <w:rsid w:val="003913DB"/>
    <w:rsid w:val="00391638"/>
    <w:rsid w:val="003918D0"/>
    <w:rsid w:val="003927B8"/>
    <w:rsid w:val="00392D70"/>
    <w:rsid w:val="00393702"/>
    <w:rsid w:val="003939FF"/>
    <w:rsid w:val="00393FE3"/>
    <w:rsid w:val="0039424D"/>
    <w:rsid w:val="003946B1"/>
    <w:rsid w:val="00394D8D"/>
    <w:rsid w:val="0039520F"/>
    <w:rsid w:val="00395487"/>
    <w:rsid w:val="0039565E"/>
    <w:rsid w:val="00395948"/>
    <w:rsid w:val="00395F42"/>
    <w:rsid w:val="003967CC"/>
    <w:rsid w:val="00396C06"/>
    <w:rsid w:val="00397568"/>
    <w:rsid w:val="003977C5"/>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793"/>
    <w:rsid w:val="003A6BAC"/>
    <w:rsid w:val="003A6BE0"/>
    <w:rsid w:val="003A722F"/>
    <w:rsid w:val="003A7BA5"/>
    <w:rsid w:val="003A7D5E"/>
    <w:rsid w:val="003A7EF3"/>
    <w:rsid w:val="003B0188"/>
    <w:rsid w:val="003B055B"/>
    <w:rsid w:val="003B0669"/>
    <w:rsid w:val="003B06E2"/>
    <w:rsid w:val="003B0DC8"/>
    <w:rsid w:val="003B159C"/>
    <w:rsid w:val="003B172F"/>
    <w:rsid w:val="003B1DDF"/>
    <w:rsid w:val="003B2409"/>
    <w:rsid w:val="003B29D5"/>
    <w:rsid w:val="003B2AE7"/>
    <w:rsid w:val="003B2B22"/>
    <w:rsid w:val="003B35D9"/>
    <w:rsid w:val="003B369F"/>
    <w:rsid w:val="003B36A3"/>
    <w:rsid w:val="003B421A"/>
    <w:rsid w:val="003B4971"/>
    <w:rsid w:val="003B4EB4"/>
    <w:rsid w:val="003B53CC"/>
    <w:rsid w:val="003B6931"/>
    <w:rsid w:val="003B6F9D"/>
    <w:rsid w:val="003B72C3"/>
    <w:rsid w:val="003B732A"/>
    <w:rsid w:val="003B78B3"/>
    <w:rsid w:val="003B795B"/>
    <w:rsid w:val="003B7AB2"/>
    <w:rsid w:val="003B7AC3"/>
    <w:rsid w:val="003B7FE5"/>
    <w:rsid w:val="003C0D50"/>
    <w:rsid w:val="003C11C8"/>
    <w:rsid w:val="003C12B9"/>
    <w:rsid w:val="003C1955"/>
    <w:rsid w:val="003C1CA4"/>
    <w:rsid w:val="003C1DE1"/>
    <w:rsid w:val="003C20EE"/>
    <w:rsid w:val="003C22BF"/>
    <w:rsid w:val="003C2702"/>
    <w:rsid w:val="003C2907"/>
    <w:rsid w:val="003C3076"/>
    <w:rsid w:val="003C359F"/>
    <w:rsid w:val="003C3E39"/>
    <w:rsid w:val="003C3FC4"/>
    <w:rsid w:val="003C4FFF"/>
    <w:rsid w:val="003C5E41"/>
    <w:rsid w:val="003C62E9"/>
    <w:rsid w:val="003C62ED"/>
    <w:rsid w:val="003C639E"/>
    <w:rsid w:val="003C6C78"/>
    <w:rsid w:val="003C6D1B"/>
    <w:rsid w:val="003C6E0C"/>
    <w:rsid w:val="003C733E"/>
    <w:rsid w:val="003C7806"/>
    <w:rsid w:val="003D109F"/>
    <w:rsid w:val="003D2478"/>
    <w:rsid w:val="003D2FDA"/>
    <w:rsid w:val="003D3577"/>
    <w:rsid w:val="003D4136"/>
    <w:rsid w:val="003D41C3"/>
    <w:rsid w:val="003D4835"/>
    <w:rsid w:val="003D5634"/>
    <w:rsid w:val="003D5831"/>
    <w:rsid w:val="003D5B1F"/>
    <w:rsid w:val="003D6122"/>
    <w:rsid w:val="003D6509"/>
    <w:rsid w:val="003D65C0"/>
    <w:rsid w:val="003D6649"/>
    <w:rsid w:val="003D7146"/>
    <w:rsid w:val="003D7917"/>
    <w:rsid w:val="003D7999"/>
    <w:rsid w:val="003D7FB1"/>
    <w:rsid w:val="003E00B3"/>
    <w:rsid w:val="003E104F"/>
    <w:rsid w:val="003E128F"/>
    <w:rsid w:val="003E14A6"/>
    <w:rsid w:val="003E15FA"/>
    <w:rsid w:val="003E15FB"/>
    <w:rsid w:val="003E169D"/>
    <w:rsid w:val="003E16CC"/>
    <w:rsid w:val="003E179A"/>
    <w:rsid w:val="003E1D16"/>
    <w:rsid w:val="003E1D23"/>
    <w:rsid w:val="003E24A5"/>
    <w:rsid w:val="003E2DEA"/>
    <w:rsid w:val="003E3A77"/>
    <w:rsid w:val="003E3DD1"/>
    <w:rsid w:val="003E42D2"/>
    <w:rsid w:val="003E4493"/>
    <w:rsid w:val="003E45B0"/>
    <w:rsid w:val="003E46C7"/>
    <w:rsid w:val="003E4789"/>
    <w:rsid w:val="003E517D"/>
    <w:rsid w:val="003E55E4"/>
    <w:rsid w:val="003E5B3A"/>
    <w:rsid w:val="003E607B"/>
    <w:rsid w:val="003E64AD"/>
    <w:rsid w:val="003E7090"/>
    <w:rsid w:val="003E74E3"/>
    <w:rsid w:val="003E7676"/>
    <w:rsid w:val="003F05C7"/>
    <w:rsid w:val="003F1D3F"/>
    <w:rsid w:val="003F24A2"/>
    <w:rsid w:val="003F25D5"/>
    <w:rsid w:val="003F2CD4"/>
    <w:rsid w:val="003F370E"/>
    <w:rsid w:val="003F3B86"/>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745"/>
    <w:rsid w:val="00403C08"/>
    <w:rsid w:val="004040C0"/>
    <w:rsid w:val="00404D7B"/>
    <w:rsid w:val="0040512B"/>
    <w:rsid w:val="00405CA5"/>
    <w:rsid w:val="00406147"/>
    <w:rsid w:val="00406620"/>
    <w:rsid w:val="0040664A"/>
    <w:rsid w:val="00406A49"/>
    <w:rsid w:val="00406BA2"/>
    <w:rsid w:val="00406C60"/>
    <w:rsid w:val="00406D09"/>
    <w:rsid w:val="00407B68"/>
    <w:rsid w:val="00407BDA"/>
    <w:rsid w:val="00407C29"/>
    <w:rsid w:val="00407CD3"/>
    <w:rsid w:val="00410134"/>
    <w:rsid w:val="0041078A"/>
    <w:rsid w:val="00410B4D"/>
    <w:rsid w:val="00410B72"/>
    <w:rsid w:val="00410C9B"/>
    <w:rsid w:val="00410F18"/>
    <w:rsid w:val="00411691"/>
    <w:rsid w:val="00411B1A"/>
    <w:rsid w:val="0041258E"/>
    <w:rsid w:val="0041263E"/>
    <w:rsid w:val="004134A5"/>
    <w:rsid w:val="0041384A"/>
    <w:rsid w:val="00413AAC"/>
    <w:rsid w:val="00413C68"/>
    <w:rsid w:val="00414AB1"/>
    <w:rsid w:val="00414C64"/>
    <w:rsid w:val="00415426"/>
    <w:rsid w:val="00415E8A"/>
    <w:rsid w:val="00415EB0"/>
    <w:rsid w:val="00416DDF"/>
    <w:rsid w:val="00416EC3"/>
    <w:rsid w:val="00420230"/>
    <w:rsid w:val="00420A99"/>
    <w:rsid w:val="00421105"/>
    <w:rsid w:val="00421616"/>
    <w:rsid w:val="0042167F"/>
    <w:rsid w:val="00421F66"/>
    <w:rsid w:val="0042226A"/>
    <w:rsid w:val="00422D12"/>
    <w:rsid w:val="004234DB"/>
    <w:rsid w:val="004234E7"/>
    <w:rsid w:val="00423A90"/>
    <w:rsid w:val="0042401D"/>
    <w:rsid w:val="004242F4"/>
    <w:rsid w:val="00424A05"/>
    <w:rsid w:val="004251E3"/>
    <w:rsid w:val="00425A2C"/>
    <w:rsid w:val="00425A2E"/>
    <w:rsid w:val="00425B5D"/>
    <w:rsid w:val="00425B68"/>
    <w:rsid w:val="0042614B"/>
    <w:rsid w:val="00426910"/>
    <w:rsid w:val="00426A23"/>
    <w:rsid w:val="00426ADD"/>
    <w:rsid w:val="00427248"/>
    <w:rsid w:val="00427772"/>
    <w:rsid w:val="00431575"/>
    <w:rsid w:val="004319AA"/>
    <w:rsid w:val="00431A9F"/>
    <w:rsid w:val="00431DD9"/>
    <w:rsid w:val="004328D6"/>
    <w:rsid w:val="0043299F"/>
    <w:rsid w:val="00432F6D"/>
    <w:rsid w:val="00432F94"/>
    <w:rsid w:val="00433752"/>
    <w:rsid w:val="00433B5E"/>
    <w:rsid w:val="00433CB2"/>
    <w:rsid w:val="004345C8"/>
    <w:rsid w:val="0043473D"/>
    <w:rsid w:val="00434E58"/>
    <w:rsid w:val="00434ED0"/>
    <w:rsid w:val="00435A16"/>
    <w:rsid w:val="004371FB"/>
    <w:rsid w:val="00437447"/>
    <w:rsid w:val="0043787B"/>
    <w:rsid w:val="004407C2"/>
    <w:rsid w:val="00440C67"/>
    <w:rsid w:val="004410B9"/>
    <w:rsid w:val="00441829"/>
    <w:rsid w:val="00441A92"/>
    <w:rsid w:val="00442587"/>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253"/>
    <w:rsid w:val="004515D3"/>
    <w:rsid w:val="004517AA"/>
    <w:rsid w:val="00452864"/>
    <w:rsid w:val="00452CAC"/>
    <w:rsid w:val="0045334A"/>
    <w:rsid w:val="00453980"/>
    <w:rsid w:val="004545AE"/>
    <w:rsid w:val="004555E3"/>
    <w:rsid w:val="0045566F"/>
    <w:rsid w:val="004559DC"/>
    <w:rsid w:val="00455D0D"/>
    <w:rsid w:val="00455E5B"/>
    <w:rsid w:val="0045606C"/>
    <w:rsid w:val="0045630F"/>
    <w:rsid w:val="00456316"/>
    <w:rsid w:val="00456425"/>
    <w:rsid w:val="00456D12"/>
    <w:rsid w:val="00457565"/>
    <w:rsid w:val="00457B71"/>
    <w:rsid w:val="00460D15"/>
    <w:rsid w:val="00461301"/>
    <w:rsid w:val="004616E7"/>
    <w:rsid w:val="00461892"/>
    <w:rsid w:val="00462C36"/>
    <w:rsid w:val="004633B5"/>
    <w:rsid w:val="0046493F"/>
    <w:rsid w:val="004661B2"/>
    <w:rsid w:val="00466427"/>
    <w:rsid w:val="004669E2"/>
    <w:rsid w:val="00466D07"/>
    <w:rsid w:val="00466F5E"/>
    <w:rsid w:val="00466FFC"/>
    <w:rsid w:val="00470334"/>
    <w:rsid w:val="00470B4B"/>
    <w:rsid w:val="00470C2E"/>
    <w:rsid w:val="00470C31"/>
    <w:rsid w:val="0047209E"/>
    <w:rsid w:val="0047271B"/>
    <w:rsid w:val="00472CF7"/>
    <w:rsid w:val="00472FB6"/>
    <w:rsid w:val="004734D0"/>
    <w:rsid w:val="00473BE8"/>
    <w:rsid w:val="00473DCE"/>
    <w:rsid w:val="0047400F"/>
    <w:rsid w:val="00474ED0"/>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2EA2"/>
    <w:rsid w:val="0048363F"/>
    <w:rsid w:val="00483EFF"/>
    <w:rsid w:val="004842C3"/>
    <w:rsid w:val="004843FA"/>
    <w:rsid w:val="00484787"/>
    <w:rsid w:val="0048579F"/>
    <w:rsid w:val="00485B50"/>
    <w:rsid w:val="0048634B"/>
    <w:rsid w:val="00486739"/>
    <w:rsid w:val="00486944"/>
    <w:rsid w:val="00487362"/>
    <w:rsid w:val="00490025"/>
    <w:rsid w:val="00490B24"/>
    <w:rsid w:val="00490BA0"/>
    <w:rsid w:val="00490C6F"/>
    <w:rsid w:val="00491816"/>
    <w:rsid w:val="00491A9E"/>
    <w:rsid w:val="00491B36"/>
    <w:rsid w:val="00492BC5"/>
    <w:rsid w:val="00492E72"/>
    <w:rsid w:val="00493240"/>
    <w:rsid w:val="004939C9"/>
    <w:rsid w:val="00494642"/>
    <w:rsid w:val="00495043"/>
    <w:rsid w:val="00496164"/>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392"/>
    <w:rsid w:val="004A55AF"/>
    <w:rsid w:val="004A574C"/>
    <w:rsid w:val="004A614C"/>
    <w:rsid w:val="004A7D0F"/>
    <w:rsid w:val="004B0802"/>
    <w:rsid w:val="004B0840"/>
    <w:rsid w:val="004B0924"/>
    <w:rsid w:val="004B09DB"/>
    <w:rsid w:val="004B0BE0"/>
    <w:rsid w:val="004B1049"/>
    <w:rsid w:val="004B1CFE"/>
    <w:rsid w:val="004B1DB8"/>
    <w:rsid w:val="004B2532"/>
    <w:rsid w:val="004B2F6C"/>
    <w:rsid w:val="004B3B1F"/>
    <w:rsid w:val="004B41B2"/>
    <w:rsid w:val="004B4245"/>
    <w:rsid w:val="004B4459"/>
    <w:rsid w:val="004B44CE"/>
    <w:rsid w:val="004B4593"/>
    <w:rsid w:val="004B5D51"/>
    <w:rsid w:val="004B6270"/>
    <w:rsid w:val="004B6678"/>
    <w:rsid w:val="004B6B40"/>
    <w:rsid w:val="004B74DE"/>
    <w:rsid w:val="004B74E1"/>
    <w:rsid w:val="004B7C0C"/>
    <w:rsid w:val="004C0C9D"/>
    <w:rsid w:val="004C0FBC"/>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36"/>
    <w:rsid w:val="004C6ED8"/>
    <w:rsid w:val="004C72BF"/>
    <w:rsid w:val="004C77F7"/>
    <w:rsid w:val="004D06BB"/>
    <w:rsid w:val="004D2254"/>
    <w:rsid w:val="004D22B0"/>
    <w:rsid w:val="004D2F23"/>
    <w:rsid w:val="004D36B1"/>
    <w:rsid w:val="004D3C15"/>
    <w:rsid w:val="004D5318"/>
    <w:rsid w:val="004D594B"/>
    <w:rsid w:val="004D6C54"/>
    <w:rsid w:val="004D6E88"/>
    <w:rsid w:val="004D7EBD"/>
    <w:rsid w:val="004E0449"/>
    <w:rsid w:val="004E0AFB"/>
    <w:rsid w:val="004E0BC3"/>
    <w:rsid w:val="004E11E7"/>
    <w:rsid w:val="004E1513"/>
    <w:rsid w:val="004E165C"/>
    <w:rsid w:val="004E18D2"/>
    <w:rsid w:val="004E1B0F"/>
    <w:rsid w:val="004E1E53"/>
    <w:rsid w:val="004E2043"/>
    <w:rsid w:val="004E23FC"/>
    <w:rsid w:val="004E2680"/>
    <w:rsid w:val="004E269A"/>
    <w:rsid w:val="004E2860"/>
    <w:rsid w:val="004E28F9"/>
    <w:rsid w:val="004E2C0C"/>
    <w:rsid w:val="004E2CD4"/>
    <w:rsid w:val="004E2FBD"/>
    <w:rsid w:val="004E37A5"/>
    <w:rsid w:val="004E3BAF"/>
    <w:rsid w:val="004E45AE"/>
    <w:rsid w:val="004E462E"/>
    <w:rsid w:val="004E53C7"/>
    <w:rsid w:val="004E56DC"/>
    <w:rsid w:val="004E5F91"/>
    <w:rsid w:val="004E6C03"/>
    <w:rsid w:val="004E76F4"/>
    <w:rsid w:val="004E7873"/>
    <w:rsid w:val="004E7EB2"/>
    <w:rsid w:val="004F0445"/>
    <w:rsid w:val="004F0A81"/>
    <w:rsid w:val="004F0B19"/>
    <w:rsid w:val="004F0B6C"/>
    <w:rsid w:val="004F19EB"/>
    <w:rsid w:val="004F2078"/>
    <w:rsid w:val="004F267A"/>
    <w:rsid w:val="004F277D"/>
    <w:rsid w:val="004F27C9"/>
    <w:rsid w:val="004F27D0"/>
    <w:rsid w:val="004F30B7"/>
    <w:rsid w:val="004F4A8C"/>
    <w:rsid w:val="004F4D44"/>
    <w:rsid w:val="004F4DA3"/>
    <w:rsid w:val="004F53E9"/>
    <w:rsid w:val="004F631B"/>
    <w:rsid w:val="004F6322"/>
    <w:rsid w:val="004F659D"/>
    <w:rsid w:val="004F66A7"/>
    <w:rsid w:val="004F71F7"/>
    <w:rsid w:val="004F735E"/>
    <w:rsid w:val="00500B52"/>
    <w:rsid w:val="005011FB"/>
    <w:rsid w:val="0050268E"/>
    <w:rsid w:val="005026CA"/>
    <w:rsid w:val="0050318E"/>
    <w:rsid w:val="00504512"/>
    <w:rsid w:val="00504B0D"/>
    <w:rsid w:val="00504D78"/>
    <w:rsid w:val="0050530D"/>
    <w:rsid w:val="00506557"/>
    <w:rsid w:val="0050677A"/>
    <w:rsid w:val="00506849"/>
    <w:rsid w:val="00506D5C"/>
    <w:rsid w:val="00507194"/>
    <w:rsid w:val="0050775F"/>
    <w:rsid w:val="005104E2"/>
    <w:rsid w:val="005108D8"/>
    <w:rsid w:val="00511392"/>
    <w:rsid w:val="005116F9"/>
    <w:rsid w:val="00511AE3"/>
    <w:rsid w:val="00511B0B"/>
    <w:rsid w:val="0051201E"/>
    <w:rsid w:val="00512181"/>
    <w:rsid w:val="0051242F"/>
    <w:rsid w:val="0051249C"/>
    <w:rsid w:val="00512811"/>
    <w:rsid w:val="00514531"/>
    <w:rsid w:val="005146A4"/>
    <w:rsid w:val="005153A7"/>
    <w:rsid w:val="005158BD"/>
    <w:rsid w:val="0051769E"/>
    <w:rsid w:val="00517EBB"/>
    <w:rsid w:val="00517FD4"/>
    <w:rsid w:val="005219CF"/>
    <w:rsid w:val="00522170"/>
    <w:rsid w:val="00522857"/>
    <w:rsid w:val="005234AA"/>
    <w:rsid w:val="005251B0"/>
    <w:rsid w:val="00525884"/>
    <w:rsid w:val="00525A40"/>
    <w:rsid w:val="005266DD"/>
    <w:rsid w:val="00527114"/>
    <w:rsid w:val="00527D68"/>
    <w:rsid w:val="00530333"/>
    <w:rsid w:val="00530D7E"/>
    <w:rsid w:val="00532A25"/>
    <w:rsid w:val="00533C5F"/>
    <w:rsid w:val="00533EC3"/>
    <w:rsid w:val="00534AE0"/>
    <w:rsid w:val="00534B59"/>
    <w:rsid w:val="00534D24"/>
    <w:rsid w:val="00535499"/>
    <w:rsid w:val="00535666"/>
    <w:rsid w:val="00536759"/>
    <w:rsid w:val="00536B97"/>
    <w:rsid w:val="00536C0D"/>
    <w:rsid w:val="00536DF7"/>
    <w:rsid w:val="00537C62"/>
    <w:rsid w:val="00537DB8"/>
    <w:rsid w:val="005408C3"/>
    <w:rsid w:val="00541033"/>
    <w:rsid w:val="0054206F"/>
    <w:rsid w:val="00542D12"/>
    <w:rsid w:val="005432EA"/>
    <w:rsid w:val="00543B3A"/>
    <w:rsid w:val="00543E1E"/>
    <w:rsid w:val="00544751"/>
    <w:rsid w:val="00544AC8"/>
    <w:rsid w:val="00545011"/>
    <w:rsid w:val="00545796"/>
    <w:rsid w:val="0054634A"/>
    <w:rsid w:val="005464F6"/>
    <w:rsid w:val="005465A6"/>
    <w:rsid w:val="00546970"/>
    <w:rsid w:val="00546D33"/>
    <w:rsid w:val="00546F3E"/>
    <w:rsid w:val="0054750A"/>
    <w:rsid w:val="00547601"/>
    <w:rsid w:val="00547FF5"/>
    <w:rsid w:val="00551810"/>
    <w:rsid w:val="00554164"/>
    <w:rsid w:val="0055446D"/>
    <w:rsid w:val="00554606"/>
    <w:rsid w:val="00554D82"/>
    <w:rsid w:val="00554D8B"/>
    <w:rsid w:val="00554E19"/>
    <w:rsid w:val="00555048"/>
    <w:rsid w:val="00555F9F"/>
    <w:rsid w:val="0055688F"/>
    <w:rsid w:val="005574AF"/>
    <w:rsid w:val="005577C0"/>
    <w:rsid w:val="00560C31"/>
    <w:rsid w:val="0056121F"/>
    <w:rsid w:val="00563ABE"/>
    <w:rsid w:val="00563BB8"/>
    <w:rsid w:val="00563D67"/>
    <w:rsid w:val="005644B2"/>
    <w:rsid w:val="005647E4"/>
    <w:rsid w:val="00564FBF"/>
    <w:rsid w:val="00565067"/>
    <w:rsid w:val="00565DED"/>
    <w:rsid w:val="00566557"/>
    <w:rsid w:val="005666FA"/>
    <w:rsid w:val="00566EC0"/>
    <w:rsid w:val="0056778C"/>
    <w:rsid w:val="00567D95"/>
    <w:rsid w:val="005704BB"/>
    <w:rsid w:val="00570632"/>
    <w:rsid w:val="00570D73"/>
    <w:rsid w:val="00571554"/>
    <w:rsid w:val="005716E3"/>
    <w:rsid w:val="00571A96"/>
    <w:rsid w:val="00571BE1"/>
    <w:rsid w:val="00571CE5"/>
    <w:rsid w:val="00571D1C"/>
    <w:rsid w:val="00571D3C"/>
    <w:rsid w:val="00572505"/>
    <w:rsid w:val="00572A03"/>
    <w:rsid w:val="005735CE"/>
    <w:rsid w:val="005743DE"/>
    <w:rsid w:val="0057450F"/>
    <w:rsid w:val="00574855"/>
    <w:rsid w:val="005752DA"/>
    <w:rsid w:val="00575FE4"/>
    <w:rsid w:val="005764C7"/>
    <w:rsid w:val="00576670"/>
    <w:rsid w:val="00576734"/>
    <w:rsid w:val="00576784"/>
    <w:rsid w:val="0057762F"/>
    <w:rsid w:val="005807DC"/>
    <w:rsid w:val="0058172D"/>
    <w:rsid w:val="005817C9"/>
    <w:rsid w:val="00582388"/>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1389"/>
    <w:rsid w:val="00591795"/>
    <w:rsid w:val="005917CC"/>
    <w:rsid w:val="00592265"/>
    <w:rsid w:val="0059237B"/>
    <w:rsid w:val="00592610"/>
    <w:rsid w:val="00592B09"/>
    <w:rsid w:val="00593053"/>
    <w:rsid w:val="00593521"/>
    <w:rsid w:val="005935A4"/>
    <w:rsid w:val="00593AE2"/>
    <w:rsid w:val="0059469A"/>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074"/>
    <w:rsid w:val="005B4C4E"/>
    <w:rsid w:val="005B4F4D"/>
    <w:rsid w:val="005B5493"/>
    <w:rsid w:val="005B5511"/>
    <w:rsid w:val="005B563B"/>
    <w:rsid w:val="005B576D"/>
    <w:rsid w:val="005B5EAF"/>
    <w:rsid w:val="005B673A"/>
    <w:rsid w:val="005B6972"/>
    <w:rsid w:val="005B6D71"/>
    <w:rsid w:val="005B6F41"/>
    <w:rsid w:val="005B6F83"/>
    <w:rsid w:val="005C071C"/>
    <w:rsid w:val="005C0738"/>
    <w:rsid w:val="005C089D"/>
    <w:rsid w:val="005C10B3"/>
    <w:rsid w:val="005C2439"/>
    <w:rsid w:val="005C2555"/>
    <w:rsid w:val="005C2834"/>
    <w:rsid w:val="005C30F8"/>
    <w:rsid w:val="005C37F3"/>
    <w:rsid w:val="005C39B1"/>
    <w:rsid w:val="005C42CB"/>
    <w:rsid w:val="005C433B"/>
    <w:rsid w:val="005C43D1"/>
    <w:rsid w:val="005C61AC"/>
    <w:rsid w:val="005C63F1"/>
    <w:rsid w:val="005C65B6"/>
    <w:rsid w:val="005C6CA2"/>
    <w:rsid w:val="005C6E03"/>
    <w:rsid w:val="005C74FB"/>
    <w:rsid w:val="005C76FB"/>
    <w:rsid w:val="005C7D19"/>
    <w:rsid w:val="005D030D"/>
    <w:rsid w:val="005D1602"/>
    <w:rsid w:val="005D28DF"/>
    <w:rsid w:val="005D2D53"/>
    <w:rsid w:val="005D32AE"/>
    <w:rsid w:val="005D3D89"/>
    <w:rsid w:val="005D3DE9"/>
    <w:rsid w:val="005D3FAB"/>
    <w:rsid w:val="005D4AB0"/>
    <w:rsid w:val="005D53C3"/>
    <w:rsid w:val="005D5B44"/>
    <w:rsid w:val="005D623C"/>
    <w:rsid w:val="005D69BE"/>
    <w:rsid w:val="005D6EDB"/>
    <w:rsid w:val="005D7271"/>
    <w:rsid w:val="005D7A1B"/>
    <w:rsid w:val="005D7B61"/>
    <w:rsid w:val="005D7C82"/>
    <w:rsid w:val="005D7ED3"/>
    <w:rsid w:val="005E0C50"/>
    <w:rsid w:val="005E0C55"/>
    <w:rsid w:val="005E18FE"/>
    <w:rsid w:val="005E2DCB"/>
    <w:rsid w:val="005E33DA"/>
    <w:rsid w:val="005E385F"/>
    <w:rsid w:val="005E3E7C"/>
    <w:rsid w:val="005E4663"/>
    <w:rsid w:val="005E4FCF"/>
    <w:rsid w:val="005E53B7"/>
    <w:rsid w:val="005E5895"/>
    <w:rsid w:val="005E5B34"/>
    <w:rsid w:val="005E5B81"/>
    <w:rsid w:val="005E6492"/>
    <w:rsid w:val="005E7122"/>
    <w:rsid w:val="005E733E"/>
    <w:rsid w:val="005F09EB"/>
    <w:rsid w:val="005F2CB1"/>
    <w:rsid w:val="005F2D31"/>
    <w:rsid w:val="005F3E78"/>
    <w:rsid w:val="005F40F1"/>
    <w:rsid w:val="005F4108"/>
    <w:rsid w:val="005F589E"/>
    <w:rsid w:val="005F5C6B"/>
    <w:rsid w:val="005F5F41"/>
    <w:rsid w:val="005F618C"/>
    <w:rsid w:val="005F68AB"/>
    <w:rsid w:val="005F70BD"/>
    <w:rsid w:val="005F71CA"/>
    <w:rsid w:val="005F783A"/>
    <w:rsid w:val="005F7F27"/>
    <w:rsid w:val="0060064D"/>
    <w:rsid w:val="00601F2D"/>
    <w:rsid w:val="0060200F"/>
    <w:rsid w:val="0060251F"/>
    <w:rsid w:val="006027B2"/>
    <w:rsid w:val="0060283C"/>
    <w:rsid w:val="00602EF6"/>
    <w:rsid w:val="0060390B"/>
    <w:rsid w:val="00603A84"/>
    <w:rsid w:val="00604267"/>
    <w:rsid w:val="00604F14"/>
    <w:rsid w:val="00605289"/>
    <w:rsid w:val="00605346"/>
    <w:rsid w:val="0060549E"/>
    <w:rsid w:val="006059C5"/>
    <w:rsid w:val="00606ECD"/>
    <w:rsid w:val="00607315"/>
    <w:rsid w:val="006074C1"/>
    <w:rsid w:val="0060764F"/>
    <w:rsid w:val="00607ECA"/>
    <w:rsid w:val="00610E1F"/>
    <w:rsid w:val="006110CB"/>
    <w:rsid w:val="00611209"/>
    <w:rsid w:val="00611AB9"/>
    <w:rsid w:val="00611FDB"/>
    <w:rsid w:val="00613257"/>
    <w:rsid w:val="00614008"/>
    <w:rsid w:val="00614994"/>
    <w:rsid w:val="00614F40"/>
    <w:rsid w:val="006151D2"/>
    <w:rsid w:val="00615300"/>
    <w:rsid w:val="00615318"/>
    <w:rsid w:val="00616BE3"/>
    <w:rsid w:val="00616D03"/>
    <w:rsid w:val="00620B97"/>
    <w:rsid w:val="00621662"/>
    <w:rsid w:val="00621751"/>
    <w:rsid w:val="0062281D"/>
    <w:rsid w:val="00622DDE"/>
    <w:rsid w:val="00623058"/>
    <w:rsid w:val="006232E1"/>
    <w:rsid w:val="006234A6"/>
    <w:rsid w:val="00624D23"/>
    <w:rsid w:val="006252E1"/>
    <w:rsid w:val="006254B7"/>
    <w:rsid w:val="00626130"/>
    <w:rsid w:val="006261B8"/>
    <w:rsid w:val="00626339"/>
    <w:rsid w:val="00626579"/>
    <w:rsid w:val="006274A6"/>
    <w:rsid w:val="0062798D"/>
    <w:rsid w:val="00627C72"/>
    <w:rsid w:val="00627DB8"/>
    <w:rsid w:val="00630001"/>
    <w:rsid w:val="00630D0D"/>
    <w:rsid w:val="006311B3"/>
    <w:rsid w:val="00631957"/>
    <w:rsid w:val="00631AA5"/>
    <w:rsid w:val="00632043"/>
    <w:rsid w:val="0063284C"/>
    <w:rsid w:val="00632BD0"/>
    <w:rsid w:val="00633297"/>
    <w:rsid w:val="00633697"/>
    <w:rsid w:val="00634115"/>
    <w:rsid w:val="00634BF5"/>
    <w:rsid w:val="00634EEA"/>
    <w:rsid w:val="00635A6D"/>
    <w:rsid w:val="006362D2"/>
    <w:rsid w:val="0063632B"/>
    <w:rsid w:val="00636398"/>
    <w:rsid w:val="0063672F"/>
    <w:rsid w:val="006367D3"/>
    <w:rsid w:val="006368D3"/>
    <w:rsid w:val="006369E9"/>
    <w:rsid w:val="006377EC"/>
    <w:rsid w:val="00640060"/>
    <w:rsid w:val="00640E32"/>
    <w:rsid w:val="00640F0A"/>
    <w:rsid w:val="0064151F"/>
    <w:rsid w:val="00641533"/>
    <w:rsid w:val="006415B3"/>
    <w:rsid w:val="00641A63"/>
    <w:rsid w:val="0064208D"/>
    <w:rsid w:val="00642735"/>
    <w:rsid w:val="006427F0"/>
    <w:rsid w:val="00642840"/>
    <w:rsid w:val="0064333C"/>
    <w:rsid w:val="00643475"/>
    <w:rsid w:val="0064396A"/>
    <w:rsid w:val="006439CE"/>
    <w:rsid w:val="00643AD5"/>
    <w:rsid w:val="00643CC6"/>
    <w:rsid w:val="00644123"/>
    <w:rsid w:val="00645193"/>
    <w:rsid w:val="00645482"/>
    <w:rsid w:val="00645C2B"/>
    <w:rsid w:val="00645D49"/>
    <w:rsid w:val="0064624E"/>
    <w:rsid w:val="0064647E"/>
    <w:rsid w:val="006466F9"/>
    <w:rsid w:val="00646703"/>
    <w:rsid w:val="00646E7E"/>
    <w:rsid w:val="00647435"/>
    <w:rsid w:val="006477F5"/>
    <w:rsid w:val="00650AB9"/>
    <w:rsid w:val="00650EA2"/>
    <w:rsid w:val="0065127D"/>
    <w:rsid w:val="0065134F"/>
    <w:rsid w:val="00651FB6"/>
    <w:rsid w:val="00652807"/>
    <w:rsid w:val="00652CED"/>
    <w:rsid w:val="00652E1E"/>
    <w:rsid w:val="00653266"/>
    <w:rsid w:val="006533E6"/>
    <w:rsid w:val="006538FC"/>
    <w:rsid w:val="00653E2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1D79"/>
    <w:rsid w:val="006628F2"/>
    <w:rsid w:val="00662919"/>
    <w:rsid w:val="00662E87"/>
    <w:rsid w:val="006634B9"/>
    <w:rsid w:val="006634E6"/>
    <w:rsid w:val="006635AD"/>
    <w:rsid w:val="0066393C"/>
    <w:rsid w:val="006639FE"/>
    <w:rsid w:val="00663AEB"/>
    <w:rsid w:val="006643AB"/>
    <w:rsid w:val="00664E1D"/>
    <w:rsid w:val="006655EE"/>
    <w:rsid w:val="006671D9"/>
    <w:rsid w:val="00667EE7"/>
    <w:rsid w:val="00670922"/>
    <w:rsid w:val="00670BE1"/>
    <w:rsid w:val="00670E64"/>
    <w:rsid w:val="0067129B"/>
    <w:rsid w:val="00671DC9"/>
    <w:rsid w:val="00671E18"/>
    <w:rsid w:val="00671E79"/>
    <w:rsid w:val="0067218F"/>
    <w:rsid w:val="00673784"/>
    <w:rsid w:val="00673B0F"/>
    <w:rsid w:val="006741F2"/>
    <w:rsid w:val="0067421C"/>
    <w:rsid w:val="00674864"/>
    <w:rsid w:val="00674914"/>
    <w:rsid w:val="00674CC3"/>
    <w:rsid w:val="00674F8F"/>
    <w:rsid w:val="0067586E"/>
    <w:rsid w:val="00675C72"/>
    <w:rsid w:val="00675C8F"/>
    <w:rsid w:val="006768BC"/>
    <w:rsid w:val="00676D1A"/>
    <w:rsid w:val="006770A9"/>
    <w:rsid w:val="006771F9"/>
    <w:rsid w:val="006776D7"/>
    <w:rsid w:val="00680F3B"/>
    <w:rsid w:val="00680FB1"/>
    <w:rsid w:val="00681003"/>
    <w:rsid w:val="00681153"/>
    <w:rsid w:val="006812CA"/>
    <w:rsid w:val="00681324"/>
    <w:rsid w:val="0068162E"/>
    <w:rsid w:val="006817C9"/>
    <w:rsid w:val="00682130"/>
    <w:rsid w:val="00682919"/>
    <w:rsid w:val="006830A2"/>
    <w:rsid w:val="00683A3B"/>
    <w:rsid w:val="006840CF"/>
    <w:rsid w:val="00684179"/>
    <w:rsid w:val="00684721"/>
    <w:rsid w:val="00684C61"/>
    <w:rsid w:val="00685569"/>
    <w:rsid w:val="00685EAF"/>
    <w:rsid w:val="00685F6F"/>
    <w:rsid w:val="0068608B"/>
    <w:rsid w:val="006867A6"/>
    <w:rsid w:val="00686917"/>
    <w:rsid w:val="00686A87"/>
    <w:rsid w:val="006874C8"/>
    <w:rsid w:val="006878E0"/>
    <w:rsid w:val="00687BAF"/>
    <w:rsid w:val="006906DB"/>
    <w:rsid w:val="00691A2E"/>
    <w:rsid w:val="006921F6"/>
    <w:rsid w:val="006929B2"/>
    <w:rsid w:val="00692C29"/>
    <w:rsid w:val="00692E40"/>
    <w:rsid w:val="00692F04"/>
    <w:rsid w:val="006931AC"/>
    <w:rsid w:val="00694727"/>
    <w:rsid w:val="00694C87"/>
    <w:rsid w:val="0069594C"/>
    <w:rsid w:val="00695A30"/>
    <w:rsid w:val="00695C71"/>
    <w:rsid w:val="00695FC2"/>
    <w:rsid w:val="006962FB"/>
    <w:rsid w:val="00696949"/>
    <w:rsid w:val="006969A8"/>
    <w:rsid w:val="00697052"/>
    <w:rsid w:val="00697530"/>
    <w:rsid w:val="00697F2A"/>
    <w:rsid w:val="006A018B"/>
    <w:rsid w:val="006A06B2"/>
    <w:rsid w:val="006A0E56"/>
    <w:rsid w:val="006A0ECE"/>
    <w:rsid w:val="006A21EA"/>
    <w:rsid w:val="006A2F5F"/>
    <w:rsid w:val="006A325E"/>
    <w:rsid w:val="006A46FB"/>
    <w:rsid w:val="006A52D5"/>
    <w:rsid w:val="006A5382"/>
    <w:rsid w:val="006A586C"/>
    <w:rsid w:val="006A5E09"/>
    <w:rsid w:val="006A5E28"/>
    <w:rsid w:val="006A613C"/>
    <w:rsid w:val="006A6555"/>
    <w:rsid w:val="006A6789"/>
    <w:rsid w:val="006A697B"/>
    <w:rsid w:val="006A6F6A"/>
    <w:rsid w:val="006A78F3"/>
    <w:rsid w:val="006A7AFF"/>
    <w:rsid w:val="006A7E3F"/>
    <w:rsid w:val="006B040B"/>
    <w:rsid w:val="006B077A"/>
    <w:rsid w:val="006B0EC6"/>
    <w:rsid w:val="006B1816"/>
    <w:rsid w:val="006B2099"/>
    <w:rsid w:val="006B2283"/>
    <w:rsid w:val="006B2994"/>
    <w:rsid w:val="006B2A51"/>
    <w:rsid w:val="006B2EEB"/>
    <w:rsid w:val="006B3930"/>
    <w:rsid w:val="006B3DBE"/>
    <w:rsid w:val="006B4329"/>
    <w:rsid w:val="006B49CD"/>
    <w:rsid w:val="006B4B55"/>
    <w:rsid w:val="006B50CF"/>
    <w:rsid w:val="006B528F"/>
    <w:rsid w:val="006B56C6"/>
    <w:rsid w:val="006B5AA5"/>
    <w:rsid w:val="006B70C9"/>
    <w:rsid w:val="006B7277"/>
    <w:rsid w:val="006B7F40"/>
    <w:rsid w:val="006C03B8"/>
    <w:rsid w:val="006C29D7"/>
    <w:rsid w:val="006C2D02"/>
    <w:rsid w:val="006C32F5"/>
    <w:rsid w:val="006C385B"/>
    <w:rsid w:val="006C3BFD"/>
    <w:rsid w:val="006C405C"/>
    <w:rsid w:val="006C4BBA"/>
    <w:rsid w:val="006C4E5C"/>
    <w:rsid w:val="006C5022"/>
    <w:rsid w:val="006C545C"/>
    <w:rsid w:val="006C54D5"/>
    <w:rsid w:val="006C58DF"/>
    <w:rsid w:val="006C59FF"/>
    <w:rsid w:val="006C5B25"/>
    <w:rsid w:val="006C5EC9"/>
    <w:rsid w:val="006C6059"/>
    <w:rsid w:val="006C65D0"/>
    <w:rsid w:val="006C7522"/>
    <w:rsid w:val="006D0AF4"/>
    <w:rsid w:val="006D0EF3"/>
    <w:rsid w:val="006D139D"/>
    <w:rsid w:val="006D1544"/>
    <w:rsid w:val="006D22F5"/>
    <w:rsid w:val="006D269B"/>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BBD"/>
    <w:rsid w:val="006E4E39"/>
    <w:rsid w:val="006E4E84"/>
    <w:rsid w:val="006E545B"/>
    <w:rsid w:val="006E565E"/>
    <w:rsid w:val="006E5A6E"/>
    <w:rsid w:val="006E6DFE"/>
    <w:rsid w:val="006E6E5E"/>
    <w:rsid w:val="006E786C"/>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5ED"/>
    <w:rsid w:val="006F71DC"/>
    <w:rsid w:val="006F796C"/>
    <w:rsid w:val="006F7B5A"/>
    <w:rsid w:val="006F7BC8"/>
    <w:rsid w:val="00700142"/>
    <w:rsid w:val="00700998"/>
    <w:rsid w:val="00701012"/>
    <w:rsid w:val="007013F1"/>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6EA"/>
    <w:rsid w:val="007079B4"/>
    <w:rsid w:val="00707ADF"/>
    <w:rsid w:val="00707D61"/>
    <w:rsid w:val="007104E3"/>
    <w:rsid w:val="00710EB0"/>
    <w:rsid w:val="007118CA"/>
    <w:rsid w:val="00711D31"/>
    <w:rsid w:val="00712287"/>
    <w:rsid w:val="00712772"/>
    <w:rsid w:val="00712843"/>
    <w:rsid w:val="00713CF5"/>
    <w:rsid w:val="007140A8"/>
    <w:rsid w:val="00714750"/>
    <w:rsid w:val="007148D3"/>
    <w:rsid w:val="0071551B"/>
    <w:rsid w:val="00715638"/>
    <w:rsid w:val="00715A32"/>
    <w:rsid w:val="00715B9A"/>
    <w:rsid w:val="0071600C"/>
    <w:rsid w:val="007161DA"/>
    <w:rsid w:val="007163B5"/>
    <w:rsid w:val="00717413"/>
    <w:rsid w:val="007208F7"/>
    <w:rsid w:val="00720CB6"/>
    <w:rsid w:val="00721E95"/>
    <w:rsid w:val="00721FEC"/>
    <w:rsid w:val="007227FA"/>
    <w:rsid w:val="00723001"/>
    <w:rsid w:val="007245A0"/>
    <w:rsid w:val="00724649"/>
    <w:rsid w:val="00724AE1"/>
    <w:rsid w:val="00724FC1"/>
    <w:rsid w:val="00725161"/>
    <w:rsid w:val="00725300"/>
    <w:rsid w:val="007256CD"/>
    <w:rsid w:val="00725B07"/>
    <w:rsid w:val="00726EA6"/>
    <w:rsid w:val="00727208"/>
    <w:rsid w:val="00727299"/>
    <w:rsid w:val="00727680"/>
    <w:rsid w:val="00727D2C"/>
    <w:rsid w:val="0073054C"/>
    <w:rsid w:val="00730C7D"/>
    <w:rsid w:val="00731066"/>
    <w:rsid w:val="0073190B"/>
    <w:rsid w:val="00731A6F"/>
    <w:rsid w:val="00731F6D"/>
    <w:rsid w:val="00733042"/>
    <w:rsid w:val="00733521"/>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375AE"/>
    <w:rsid w:val="0074063A"/>
    <w:rsid w:val="00740E58"/>
    <w:rsid w:val="007412BA"/>
    <w:rsid w:val="00741368"/>
    <w:rsid w:val="007427AE"/>
    <w:rsid w:val="00743A91"/>
    <w:rsid w:val="00743B80"/>
    <w:rsid w:val="007445A0"/>
    <w:rsid w:val="007451E7"/>
    <w:rsid w:val="0074524B"/>
    <w:rsid w:val="0074545D"/>
    <w:rsid w:val="00746608"/>
    <w:rsid w:val="00746CE2"/>
    <w:rsid w:val="00746EAC"/>
    <w:rsid w:val="007471D5"/>
    <w:rsid w:val="007474A3"/>
    <w:rsid w:val="00747D8B"/>
    <w:rsid w:val="00751228"/>
    <w:rsid w:val="00752C50"/>
    <w:rsid w:val="007540AD"/>
    <w:rsid w:val="007543CB"/>
    <w:rsid w:val="00755EC7"/>
    <w:rsid w:val="007565C6"/>
    <w:rsid w:val="00756F2A"/>
    <w:rsid w:val="007571E1"/>
    <w:rsid w:val="007575D7"/>
    <w:rsid w:val="00757F5E"/>
    <w:rsid w:val="007602E4"/>
    <w:rsid w:val="007604B2"/>
    <w:rsid w:val="00760AE5"/>
    <w:rsid w:val="00760C05"/>
    <w:rsid w:val="007619D7"/>
    <w:rsid w:val="00761C8C"/>
    <w:rsid w:val="007623FB"/>
    <w:rsid w:val="0076319A"/>
    <w:rsid w:val="00763B30"/>
    <w:rsid w:val="00764724"/>
    <w:rsid w:val="00764AF3"/>
    <w:rsid w:val="00764BD6"/>
    <w:rsid w:val="007651FB"/>
    <w:rsid w:val="00765281"/>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878"/>
    <w:rsid w:val="00783E38"/>
    <w:rsid w:val="00783E52"/>
    <w:rsid w:val="00783F0B"/>
    <w:rsid w:val="0078417D"/>
    <w:rsid w:val="007845D1"/>
    <w:rsid w:val="00785490"/>
    <w:rsid w:val="0078563C"/>
    <w:rsid w:val="00785863"/>
    <w:rsid w:val="00785889"/>
    <w:rsid w:val="00785D29"/>
    <w:rsid w:val="007866D5"/>
    <w:rsid w:val="00786C41"/>
    <w:rsid w:val="00786E64"/>
    <w:rsid w:val="00786ECC"/>
    <w:rsid w:val="00787349"/>
    <w:rsid w:val="00787850"/>
    <w:rsid w:val="00791568"/>
    <w:rsid w:val="00791A2B"/>
    <w:rsid w:val="007925EA"/>
    <w:rsid w:val="00792975"/>
    <w:rsid w:val="007929C8"/>
    <w:rsid w:val="00793339"/>
    <w:rsid w:val="0079357F"/>
    <w:rsid w:val="00793CD8"/>
    <w:rsid w:val="00794251"/>
    <w:rsid w:val="00794596"/>
    <w:rsid w:val="00794BA7"/>
    <w:rsid w:val="00794C40"/>
    <w:rsid w:val="007950AF"/>
    <w:rsid w:val="007957B1"/>
    <w:rsid w:val="00795C92"/>
    <w:rsid w:val="00795D9E"/>
    <w:rsid w:val="0079631A"/>
    <w:rsid w:val="00797AFF"/>
    <w:rsid w:val="00797D03"/>
    <w:rsid w:val="007A0313"/>
    <w:rsid w:val="007A0E6E"/>
    <w:rsid w:val="007A1CB3"/>
    <w:rsid w:val="007A23F2"/>
    <w:rsid w:val="007A2553"/>
    <w:rsid w:val="007A27AD"/>
    <w:rsid w:val="007A306F"/>
    <w:rsid w:val="007A32B0"/>
    <w:rsid w:val="007A43A6"/>
    <w:rsid w:val="007A4B72"/>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B74"/>
    <w:rsid w:val="007B75D5"/>
    <w:rsid w:val="007B777C"/>
    <w:rsid w:val="007B7875"/>
    <w:rsid w:val="007C0476"/>
    <w:rsid w:val="007C05DD"/>
    <w:rsid w:val="007C0F8A"/>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5DB"/>
    <w:rsid w:val="007D08CC"/>
    <w:rsid w:val="007D1E22"/>
    <w:rsid w:val="007D236C"/>
    <w:rsid w:val="007D261C"/>
    <w:rsid w:val="007D28AC"/>
    <w:rsid w:val="007D2F17"/>
    <w:rsid w:val="007D4508"/>
    <w:rsid w:val="007D5247"/>
    <w:rsid w:val="007D5809"/>
    <w:rsid w:val="007D5858"/>
    <w:rsid w:val="007D5901"/>
    <w:rsid w:val="007D6354"/>
    <w:rsid w:val="007D65F7"/>
    <w:rsid w:val="007D6C7C"/>
    <w:rsid w:val="007D7526"/>
    <w:rsid w:val="007E0747"/>
    <w:rsid w:val="007E252D"/>
    <w:rsid w:val="007E2FA0"/>
    <w:rsid w:val="007E3EF5"/>
    <w:rsid w:val="007E4610"/>
    <w:rsid w:val="007E4715"/>
    <w:rsid w:val="007E4D98"/>
    <w:rsid w:val="007E4E18"/>
    <w:rsid w:val="007E505B"/>
    <w:rsid w:val="007E52B2"/>
    <w:rsid w:val="007E533C"/>
    <w:rsid w:val="007E53BD"/>
    <w:rsid w:val="007E5AC5"/>
    <w:rsid w:val="007E7091"/>
    <w:rsid w:val="007E7475"/>
    <w:rsid w:val="007F090E"/>
    <w:rsid w:val="007F11B5"/>
    <w:rsid w:val="007F12B6"/>
    <w:rsid w:val="007F142E"/>
    <w:rsid w:val="007F1726"/>
    <w:rsid w:val="007F17C2"/>
    <w:rsid w:val="007F1FEA"/>
    <w:rsid w:val="007F2363"/>
    <w:rsid w:val="007F3F4A"/>
    <w:rsid w:val="007F42E1"/>
    <w:rsid w:val="007F4904"/>
    <w:rsid w:val="007F5988"/>
    <w:rsid w:val="007F7D2E"/>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03DD"/>
    <w:rsid w:val="00810F8A"/>
    <w:rsid w:val="008113AE"/>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38A0"/>
    <w:rsid w:val="008240DA"/>
    <w:rsid w:val="0082461E"/>
    <w:rsid w:val="00824AB4"/>
    <w:rsid w:val="00824BFB"/>
    <w:rsid w:val="00824F71"/>
    <w:rsid w:val="00825AB5"/>
    <w:rsid w:val="00825C42"/>
    <w:rsid w:val="00825D25"/>
    <w:rsid w:val="00825D9F"/>
    <w:rsid w:val="00825EEF"/>
    <w:rsid w:val="00825F51"/>
    <w:rsid w:val="00826FF8"/>
    <w:rsid w:val="00827825"/>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C25"/>
    <w:rsid w:val="00840F75"/>
    <w:rsid w:val="00841446"/>
    <w:rsid w:val="008427B2"/>
    <w:rsid w:val="00842A83"/>
    <w:rsid w:val="00842B22"/>
    <w:rsid w:val="00843FEE"/>
    <w:rsid w:val="008443C2"/>
    <w:rsid w:val="008444AB"/>
    <w:rsid w:val="008444E8"/>
    <w:rsid w:val="008444E9"/>
    <w:rsid w:val="0084493A"/>
    <w:rsid w:val="00844E80"/>
    <w:rsid w:val="00845BE3"/>
    <w:rsid w:val="00845E1A"/>
    <w:rsid w:val="0084655B"/>
    <w:rsid w:val="00846698"/>
    <w:rsid w:val="00846CB9"/>
    <w:rsid w:val="00846DF4"/>
    <w:rsid w:val="00846EE2"/>
    <w:rsid w:val="00846FE7"/>
    <w:rsid w:val="0084761A"/>
    <w:rsid w:val="00847D83"/>
    <w:rsid w:val="008500C9"/>
    <w:rsid w:val="00851238"/>
    <w:rsid w:val="00851274"/>
    <w:rsid w:val="00851C3F"/>
    <w:rsid w:val="008529CC"/>
    <w:rsid w:val="00852F25"/>
    <w:rsid w:val="00853D42"/>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054"/>
    <w:rsid w:val="0086425C"/>
    <w:rsid w:val="00864588"/>
    <w:rsid w:val="0086474C"/>
    <w:rsid w:val="00864DC3"/>
    <w:rsid w:val="008650A4"/>
    <w:rsid w:val="008655CD"/>
    <w:rsid w:val="00865CA0"/>
    <w:rsid w:val="00865F3B"/>
    <w:rsid w:val="0086607D"/>
    <w:rsid w:val="008669E1"/>
    <w:rsid w:val="00866E1D"/>
    <w:rsid w:val="0086717B"/>
    <w:rsid w:val="008677FD"/>
    <w:rsid w:val="00867981"/>
    <w:rsid w:val="00867B26"/>
    <w:rsid w:val="00867CFA"/>
    <w:rsid w:val="0087055F"/>
    <w:rsid w:val="008705D4"/>
    <w:rsid w:val="008706D4"/>
    <w:rsid w:val="00870786"/>
    <w:rsid w:val="00870F8A"/>
    <w:rsid w:val="008719A4"/>
    <w:rsid w:val="00871D23"/>
    <w:rsid w:val="00871D26"/>
    <w:rsid w:val="00871FBC"/>
    <w:rsid w:val="00872407"/>
    <w:rsid w:val="008728A2"/>
    <w:rsid w:val="00872DD4"/>
    <w:rsid w:val="00872DF0"/>
    <w:rsid w:val="00872E99"/>
    <w:rsid w:val="008735D7"/>
    <w:rsid w:val="00873921"/>
    <w:rsid w:val="008739E4"/>
    <w:rsid w:val="00874312"/>
    <w:rsid w:val="0087437C"/>
    <w:rsid w:val="008743D3"/>
    <w:rsid w:val="00874AA6"/>
    <w:rsid w:val="008759A0"/>
    <w:rsid w:val="00875BD1"/>
    <w:rsid w:val="00875CD7"/>
    <w:rsid w:val="00876329"/>
    <w:rsid w:val="00876B4D"/>
    <w:rsid w:val="00876C18"/>
    <w:rsid w:val="00877943"/>
    <w:rsid w:val="00877F18"/>
    <w:rsid w:val="00880FCF"/>
    <w:rsid w:val="00881595"/>
    <w:rsid w:val="008816D0"/>
    <w:rsid w:val="00881CDD"/>
    <w:rsid w:val="00882349"/>
    <w:rsid w:val="00883005"/>
    <w:rsid w:val="008833F8"/>
    <w:rsid w:val="008846AC"/>
    <w:rsid w:val="008846F9"/>
    <w:rsid w:val="008848F9"/>
    <w:rsid w:val="00886D00"/>
    <w:rsid w:val="00886D44"/>
    <w:rsid w:val="00886F61"/>
    <w:rsid w:val="00887183"/>
    <w:rsid w:val="00887B43"/>
    <w:rsid w:val="00890526"/>
    <w:rsid w:val="008907CA"/>
    <w:rsid w:val="00891245"/>
    <w:rsid w:val="008913FE"/>
    <w:rsid w:val="00891DA1"/>
    <w:rsid w:val="00892CFF"/>
    <w:rsid w:val="00892F7F"/>
    <w:rsid w:val="0089347C"/>
    <w:rsid w:val="008947E4"/>
    <w:rsid w:val="00894A88"/>
    <w:rsid w:val="00895310"/>
    <w:rsid w:val="00895386"/>
    <w:rsid w:val="00895C27"/>
    <w:rsid w:val="00896985"/>
    <w:rsid w:val="0089757A"/>
    <w:rsid w:val="00897BA6"/>
    <w:rsid w:val="008A0210"/>
    <w:rsid w:val="008A08E0"/>
    <w:rsid w:val="008A0B24"/>
    <w:rsid w:val="008A0B9C"/>
    <w:rsid w:val="008A166F"/>
    <w:rsid w:val="008A21FF"/>
    <w:rsid w:val="008A2698"/>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447"/>
    <w:rsid w:val="008A547F"/>
    <w:rsid w:val="008A54C7"/>
    <w:rsid w:val="008A618B"/>
    <w:rsid w:val="008A620C"/>
    <w:rsid w:val="008A646C"/>
    <w:rsid w:val="008A6A00"/>
    <w:rsid w:val="008A6C28"/>
    <w:rsid w:val="008A76D3"/>
    <w:rsid w:val="008A77D8"/>
    <w:rsid w:val="008A7DE9"/>
    <w:rsid w:val="008B0483"/>
    <w:rsid w:val="008B120C"/>
    <w:rsid w:val="008B2932"/>
    <w:rsid w:val="008B4535"/>
    <w:rsid w:val="008B45A3"/>
    <w:rsid w:val="008B4D4B"/>
    <w:rsid w:val="008B5156"/>
    <w:rsid w:val="008B51A0"/>
    <w:rsid w:val="008B592A"/>
    <w:rsid w:val="008B5D1A"/>
    <w:rsid w:val="008B6276"/>
    <w:rsid w:val="008B7465"/>
    <w:rsid w:val="008B7758"/>
    <w:rsid w:val="008B7B5C"/>
    <w:rsid w:val="008B7CAF"/>
    <w:rsid w:val="008C02B0"/>
    <w:rsid w:val="008C035B"/>
    <w:rsid w:val="008C081A"/>
    <w:rsid w:val="008C08D7"/>
    <w:rsid w:val="008C0C99"/>
    <w:rsid w:val="008C10C9"/>
    <w:rsid w:val="008C1C27"/>
    <w:rsid w:val="008C1F0E"/>
    <w:rsid w:val="008C1FC4"/>
    <w:rsid w:val="008C2017"/>
    <w:rsid w:val="008C31C0"/>
    <w:rsid w:val="008C34DD"/>
    <w:rsid w:val="008C386F"/>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2D1"/>
    <w:rsid w:val="008D4FAD"/>
    <w:rsid w:val="008D517C"/>
    <w:rsid w:val="008D6225"/>
    <w:rsid w:val="008D680E"/>
    <w:rsid w:val="008D6D1A"/>
    <w:rsid w:val="008E07F9"/>
    <w:rsid w:val="008E0927"/>
    <w:rsid w:val="008E0DC8"/>
    <w:rsid w:val="008E0E1F"/>
    <w:rsid w:val="008E10C0"/>
    <w:rsid w:val="008E1909"/>
    <w:rsid w:val="008E2A65"/>
    <w:rsid w:val="008E2E80"/>
    <w:rsid w:val="008E30B6"/>
    <w:rsid w:val="008E33E0"/>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283"/>
    <w:rsid w:val="008F33DC"/>
    <w:rsid w:val="008F37D2"/>
    <w:rsid w:val="008F4050"/>
    <w:rsid w:val="008F477F"/>
    <w:rsid w:val="008F53D0"/>
    <w:rsid w:val="008F6075"/>
    <w:rsid w:val="008F6B1A"/>
    <w:rsid w:val="008F6BDC"/>
    <w:rsid w:val="008F6F19"/>
    <w:rsid w:val="008F7390"/>
    <w:rsid w:val="008F7C08"/>
    <w:rsid w:val="009006B1"/>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96B"/>
    <w:rsid w:val="00907F4E"/>
    <w:rsid w:val="00910390"/>
    <w:rsid w:val="00910B7D"/>
    <w:rsid w:val="00911017"/>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67D"/>
    <w:rsid w:val="00917956"/>
    <w:rsid w:val="00917CE9"/>
    <w:rsid w:val="00917E2D"/>
    <w:rsid w:val="009201A7"/>
    <w:rsid w:val="0092027E"/>
    <w:rsid w:val="00920BF2"/>
    <w:rsid w:val="0092137F"/>
    <w:rsid w:val="00922010"/>
    <w:rsid w:val="00922060"/>
    <w:rsid w:val="0092265D"/>
    <w:rsid w:val="009226F0"/>
    <w:rsid w:val="0092270D"/>
    <w:rsid w:val="0092272E"/>
    <w:rsid w:val="00922BFE"/>
    <w:rsid w:val="009237EC"/>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8F8"/>
    <w:rsid w:val="00940C00"/>
    <w:rsid w:val="00941636"/>
    <w:rsid w:val="0094165A"/>
    <w:rsid w:val="00942260"/>
    <w:rsid w:val="00942743"/>
    <w:rsid w:val="00942D57"/>
    <w:rsid w:val="009433F1"/>
    <w:rsid w:val="009436AF"/>
    <w:rsid w:val="00943742"/>
    <w:rsid w:val="00943A35"/>
    <w:rsid w:val="0094403B"/>
    <w:rsid w:val="00944A5E"/>
    <w:rsid w:val="0094503B"/>
    <w:rsid w:val="009455CF"/>
    <w:rsid w:val="00945630"/>
    <w:rsid w:val="00945C05"/>
    <w:rsid w:val="009460A6"/>
    <w:rsid w:val="00946496"/>
    <w:rsid w:val="00946815"/>
    <w:rsid w:val="00946945"/>
    <w:rsid w:val="00947713"/>
    <w:rsid w:val="0094782B"/>
    <w:rsid w:val="00947CC8"/>
    <w:rsid w:val="00947D62"/>
    <w:rsid w:val="0095092C"/>
    <w:rsid w:val="00950DE7"/>
    <w:rsid w:val="00951A64"/>
    <w:rsid w:val="00951E53"/>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3E14"/>
    <w:rsid w:val="0096430A"/>
    <w:rsid w:val="00964464"/>
    <w:rsid w:val="0096475B"/>
    <w:rsid w:val="00964F05"/>
    <w:rsid w:val="0096554B"/>
    <w:rsid w:val="0096584A"/>
    <w:rsid w:val="00965A4F"/>
    <w:rsid w:val="00965BD7"/>
    <w:rsid w:val="00965E61"/>
    <w:rsid w:val="00967013"/>
    <w:rsid w:val="00967573"/>
    <w:rsid w:val="0096766E"/>
    <w:rsid w:val="00967764"/>
    <w:rsid w:val="00970A56"/>
    <w:rsid w:val="009713D9"/>
    <w:rsid w:val="00971837"/>
    <w:rsid w:val="0097188B"/>
    <w:rsid w:val="00971A83"/>
    <w:rsid w:val="00971CA8"/>
    <w:rsid w:val="00971F08"/>
    <w:rsid w:val="00972109"/>
    <w:rsid w:val="009727F4"/>
    <w:rsid w:val="00972E1B"/>
    <w:rsid w:val="0097329C"/>
    <w:rsid w:val="00974A18"/>
    <w:rsid w:val="00974C50"/>
    <w:rsid w:val="00974D5A"/>
    <w:rsid w:val="00975D06"/>
    <w:rsid w:val="00976949"/>
    <w:rsid w:val="00976B34"/>
    <w:rsid w:val="00976D35"/>
    <w:rsid w:val="00977A89"/>
    <w:rsid w:val="00977F6E"/>
    <w:rsid w:val="00980477"/>
    <w:rsid w:val="0098062F"/>
    <w:rsid w:val="009817BF"/>
    <w:rsid w:val="00981923"/>
    <w:rsid w:val="00981FD7"/>
    <w:rsid w:val="009820F4"/>
    <w:rsid w:val="00983521"/>
    <w:rsid w:val="009835A1"/>
    <w:rsid w:val="00983B15"/>
    <w:rsid w:val="009840D2"/>
    <w:rsid w:val="009842FC"/>
    <w:rsid w:val="00984738"/>
    <w:rsid w:val="00985253"/>
    <w:rsid w:val="009853B3"/>
    <w:rsid w:val="00985796"/>
    <w:rsid w:val="00985879"/>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82A"/>
    <w:rsid w:val="00996BDC"/>
    <w:rsid w:val="009970DD"/>
    <w:rsid w:val="009977EF"/>
    <w:rsid w:val="009A005D"/>
    <w:rsid w:val="009A0722"/>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CBC"/>
    <w:rsid w:val="009B6F63"/>
    <w:rsid w:val="009B6F97"/>
    <w:rsid w:val="009B7AA5"/>
    <w:rsid w:val="009B7ADC"/>
    <w:rsid w:val="009B7B75"/>
    <w:rsid w:val="009B7E87"/>
    <w:rsid w:val="009C0587"/>
    <w:rsid w:val="009C153C"/>
    <w:rsid w:val="009C19B7"/>
    <w:rsid w:val="009C205A"/>
    <w:rsid w:val="009C273D"/>
    <w:rsid w:val="009C2BC5"/>
    <w:rsid w:val="009C2DAB"/>
    <w:rsid w:val="009C30B2"/>
    <w:rsid w:val="009C403E"/>
    <w:rsid w:val="009C4923"/>
    <w:rsid w:val="009C5410"/>
    <w:rsid w:val="009C5948"/>
    <w:rsid w:val="009C5A31"/>
    <w:rsid w:val="009C62EF"/>
    <w:rsid w:val="009C659F"/>
    <w:rsid w:val="009C6698"/>
    <w:rsid w:val="009C6B59"/>
    <w:rsid w:val="009C6D8B"/>
    <w:rsid w:val="009C742A"/>
    <w:rsid w:val="009C78AC"/>
    <w:rsid w:val="009D111B"/>
    <w:rsid w:val="009D1829"/>
    <w:rsid w:val="009D2044"/>
    <w:rsid w:val="009D2ACB"/>
    <w:rsid w:val="009D34E4"/>
    <w:rsid w:val="009D378A"/>
    <w:rsid w:val="009D3FE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0C0A"/>
    <w:rsid w:val="009E23F6"/>
    <w:rsid w:val="009E35DB"/>
    <w:rsid w:val="009E3889"/>
    <w:rsid w:val="009E3F28"/>
    <w:rsid w:val="009E4004"/>
    <w:rsid w:val="009E47A3"/>
    <w:rsid w:val="009E5D88"/>
    <w:rsid w:val="009E602D"/>
    <w:rsid w:val="009E642F"/>
    <w:rsid w:val="009E6A70"/>
    <w:rsid w:val="009E6AD5"/>
    <w:rsid w:val="009E7CEA"/>
    <w:rsid w:val="009F0211"/>
    <w:rsid w:val="009F0370"/>
    <w:rsid w:val="009F08F3"/>
    <w:rsid w:val="009F09EF"/>
    <w:rsid w:val="009F0A74"/>
    <w:rsid w:val="009F1A8F"/>
    <w:rsid w:val="009F2089"/>
    <w:rsid w:val="009F2AE7"/>
    <w:rsid w:val="009F2AF7"/>
    <w:rsid w:val="009F2B2C"/>
    <w:rsid w:val="009F2E03"/>
    <w:rsid w:val="009F344F"/>
    <w:rsid w:val="009F3AEE"/>
    <w:rsid w:val="009F3B1B"/>
    <w:rsid w:val="009F3C3D"/>
    <w:rsid w:val="009F469F"/>
    <w:rsid w:val="009F6E68"/>
    <w:rsid w:val="009F753B"/>
    <w:rsid w:val="009F7BDB"/>
    <w:rsid w:val="009F7C5C"/>
    <w:rsid w:val="009F7DAD"/>
    <w:rsid w:val="00A00254"/>
    <w:rsid w:val="00A0026D"/>
    <w:rsid w:val="00A0039D"/>
    <w:rsid w:val="00A0060F"/>
    <w:rsid w:val="00A021CA"/>
    <w:rsid w:val="00A02377"/>
    <w:rsid w:val="00A02D6D"/>
    <w:rsid w:val="00A02FBF"/>
    <w:rsid w:val="00A0325B"/>
    <w:rsid w:val="00A03A96"/>
    <w:rsid w:val="00A04232"/>
    <w:rsid w:val="00A04367"/>
    <w:rsid w:val="00A047D2"/>
    <w:rsid w:val="00A048A8"/>
    <w:rsid w:val="00A04968"/>
    <w:rsid w:val="00A04DCB"/>
    <w:rsid w:val="00A05B47"/>
    <w:rsid w:val="00A06DB0"/>
    <w:rsid w:val="00A079D6"/>
    <w:rsid w:val="00A10F17"/>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01E"/>
    <w:rsid w:val="00A253A7"/>
    <w:rsid w:val="00A264A9"/>
    <w:rsid w:val="00A2663B"/>
    <w:rsid w:val="00A26849"/>
    <w:rsid w:val="00A269B0"/>
    <w:rsid w:val="00A27785"/>
    <w:rsid w:val="00A27A7B"/>
    <w:rsid w:val="00A27C27"/>
    <w:rsid w:val="00A30187"/>
    <w:rsid w:val="00A30C0E"/>
    <w:rsid w:val="00A319C8"/>
    <w:rsid w:val="00A320BF"/>
    <w:rsid w:val="00A33041"/>
    <w:rsid w:val="00A33EF5"/>
    <w:rsid w:val="00A34314"/>
    <w:rsid w:val="00A3431B"/>
    <w:rsid w:val="00A3448A"/>
    <w:rsid w:val="00A35160"/>
    <w:rsid w:val="00A35469"/>
    <w:rsid w:val="00A35D03"/>
    <w:rsid w:val="00A35EC7"/>
    <w:rsid w:val="00A36297"/>
    <w:rsid w:val="00A36474"/>
    <w:rsid w:val="00A36676"/>
    <w:rsid w:val="00A36EAD"/>
    <w:rsid w:val="00A3755F"/>
    <w:rsid w:val="00A37E7B"/>
    <w:rsid w:val="00A40343"/>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0E8"/>
    <w:rsid w:val="00A4665B"/>
    <w:rsid w:val="00A4678B"/>
    <w:rsid w:val="00A469EB"/>
    <w:rsid w:val="00A469ED"/>
    <w:rsid w:val="00A46A95"/>
    <w:rsid w:val="00A47A09"/>
    <w:rsid w:val="00A47E64"/>
    <w:rsid w:val="00A50156"/>
    <w:rsid w:val="00A50F41"/>
    <w:rsid w:val="00A5140E"/>
    <w:rsid w:val="00A51D60"/>
    <w:rsid w:val="00A51E32"/>
    <w:rsid w:val="00A51F20"/>
    <w:rsid w:val="00A51FE3"/>
    <w:rsid w:val="00A522DB"/>
    <w:rsid w:val="00A523A0"/>
    <w:rsid w:val="00A525A0"/>
    <w:rsid w:val="00A52B3E"/>
    <w:rsid w:val="00A52E1D"/>
    <w:rsid w:val="00A52F16"/>
    <w:rsid w:val="00A5341A"/>
    <w:rsid w:val="00A54350"/>
    <w:rsid w:val="00A54A43"/>
    <w:rsid w:val="00A55844"/>
    <w:rsid w:val="00A55EE6"/>
    <w:rsid w:val="00A56674"/>
    <w:rsid w:val="00A56C21"/>
    <w:rsid w:val="00A57099"/>
    <w:rsid w:val="00A57D9D"/>
    <w:rsid w:val="00A601E5"/>
    <w:rsid w:val="00A60DBF"/>
    <w:rsid w:val="00A6126F"/>
    <w:rsid w:val="00A61499"/>
    <w:rsid w:val="00A623D0"/>
    <w:rsid w:val="00A62703"/>
    <w:rsid w:val="00A62C1F"/>
    <w:rsid w:val="00A63483"/>
    <w:rsid w:val="00A64603"/>
    <w:rsid w:val="00A647D1"/>
    <w:rsid w:val="00A64DD4"/>
    <w:rsid w:val="00A650FB"/>
    <w:rsid w:val="00A65943"/>
    <w:rsid w:val="00A660AC"/>
    <w:rsid w:val="00A66720"/>
    <w:rsid w:val="00A670EF"/>
    <w:rsid w:val="00A67D49"/>
    <w:rsid w:val="00A67E6C"/>
    <w:rsid w:val="00A705D7"/>
    <w:rsid w:val="00A71528"/>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B8"/>
    <w:rsid w:val="00A81391"/>
    <w:rsid w:val="00A82369"/>
    <w:rsid w:val="00A83B47"/>
    <w:rsid w:val="00A8445F"/>
    <w:rsid w:val="00A852ED"/>
    <w:rsid w:val="00A8531C"/>
    <w:rsid w:val="00A85A38"/>
    <w:rsid w:val="00A85D63"/>
    <w:rsid w:val="00A871A3"/>
    <w:rsid w:val="00A8722C"/>
    <w:rsid w:val="00A8722D"/>
    <w:rsid w:val="00A877A9"/>
    <w:rsid w:val="00A91F23"/>
    <w:rsid w:val="00A920C7"/>
    <w:rsid w:val="00A92879"/>
    <w:rsid w:val="00A92B43"/>
    <w:rsid w:val="00A93D59"/>
    <w:rsid w:val="00A9544C"/>
    <w:rsid w:val="00A956A5"/>
    <w:rsid w:val="00A9594B"/>
    <w:rsid w:val="00A96357"/>
    <w:rsid w:val="00A97883"/>
    <w:rsid w:val="00A979EE"/>
    <w:rsid w:val="00A97EE2"/>
    <w:rsid w:val="00AA010A"/>
    <w:rsid w:val="00AA016F"/>
    <w:rsid w:val="00AA05E2"/>
    <w:rsid w:val="00AA100E"/>
    <w:rsid w:val="00AA1D8A"/>
    <w:rsid w:val="00AA1ED6"/>
    <w:rsid w:val="00AA23DA"/>
    <w:rsid w:val="00AA27F7"/>
    <w:rsid w:val="00AA2D9C"/>
    <w:rsid w:val="00AA3748"/>
    <w:rsid w:val="00AA446F"/>
    <w:rsid w:val="00AA4B64"/>
    <w:rsid w:val="00AA51D6"/>
    <w:rsid w:val="00AA548E"/>
    <w:rsid w:val="00AA5D17"/>
    <w:rsid w:val="00AA76CD"/>
    <w:rsid w:val="00AA78F0"/>
    <w:rsid w:val="00AB0338"/>
    <w:rsid w:val="00AB04D2"/>
    <w:rsid w:val="00AB0BC8"/>
    <w:rsid w:val="00AB11CA"/>
    <w:rsid w:val="00AB1387"/>
    <w:rsid w:val="00AB14D9"/>
    <w:rsid w:val="00AB186E"/>
    <w:rsid w:val="00AB19C7"/>
    <w:rsid w:val="00AB1B76"/>
    <w:rsid w:val="00AB1C41"/>
    <w:rsid w:val="00AB3137"/>
    <w:rsid w:val="00AB32E4"/>
    <w:rsid w:val="00AB3B29"/>
    <w:rsid w:val="00AB4AB8"/>
    <w:rsid w:val="00AB4BAA"/>
    <w:rsid w:val="00AB5469"/>
    <w:rsid w:val="00AB655E"/>
    <w:rsid w:val="00AB693B"/>
    <w:rsid w:val="00AB6CBA"/>
    <w:rsid w:val="00AB6EAE"/>
    <w:rsid w:val="00AB77AF"/>
    <w:rsid w:val="00AB7DA2"/>
    <w:rsid w:val="00AC007F"/>
    <w:rsid w:val="00AC06B0"/>
    <w:rsid w:val="00AC158C"/>
    <w:rsid w:val="00AC1AB7"/>
    <w:rsid w:val="00AC1D55"/>
    <w:rsid w:val="00AC2ECD"/>
    <w:rsid w:val="00AC3119"/>
    <w:rsid w:val="00AC38AE"/>
    <w:rsid w:val="00AC3FEF"/>
    <w:rsid w:val="00AC49FB"/>
    <w:rsid w:val="00AC5199"/>
    <w:rsid w:val="00AC5569"/>
    <w:rsid w:val="00AC5A10"/>
    <w:rsid w:val="00AC5B90"/>
    <w:rsid w:val="00AC630A"/>
    <w:rsid w:val="00AC6962"/>
    <w:rsid w:val="00AC76DF"/>
    <w:rsid w:val="00AC786A"/>
    <w:rsid w:val="00AD01BD"/>
    <w:rsid w:val="00AD0460"/>
    <w:rsid w:val="00AD048C"/>
    <w:rsid w:val="00AD0AA3"/>
    <w:rsid w:val="00AD0B4E"/>
    <w:rsid w:val="00AD1023"/>
    <w:rsid w:val="00AD129F"/>
    <w:rsid w:val="00AD17E6"/>
    <w:rsid w:val="00AD198E"/>
    <w:rsid w:val="00AD19F9"/>
    <w:rsid w:val="00AD1BCB"/>
    <w:rsid w:val="00AD20C2"/>
    <w:rsid w:val="00AD2100"/>
    <w:rsid w:val="00AD2361"/>
    <w:rsid w:val="00AD2423"/>
    <w:rsid w:val="00AD3535"/>
    <w:rsid w:val="00AD3DC4"/>
    <w:rsid w:val="00AD3F94"/>
    <w:rsid w:val="00AD4389"/>
    <w:rsid w:val="00AD489C"/>
    <w:rsid w:val="00AD4A5A"/>
    <w:rsid w:val="00AD5247"/>
    <w:rsid w:val="00AD5AEA"/>
    <w:rsid w:val="00AD5F33"/>
    <w:rsid w:val="00AD6059"/>
    <w:rsid w:val="00AD748F"/>
    <w:rsid w:val="00AD7ABF"/>
    <w:rsid w:val="00AD7D2A"/>
    <w:rsid w:val="00AD7F4A"/>
    <w:rsid w:val="00AE01BF"/>
    <w:rsid w:val="00AE0416"/>
    <w:rsid w:val="00AE0455"/>
    <w:rsid w:val="00AE0A60"/>
    <w:rsid w:val="00AE150B"/>
    <w:rsid w:val="00AE1722"/>
    <w:rsid w:val="00AE1849"/>
    <w:rsid w:val="00AE19F1"/>
    <w:rsid w:val="00AE27AC"/>
    <w:rsid w:val="00AE34E7"/>
    <w:rsid w:val="00AE360D"/>
    <w:rsid w:val="00AE39D2"/>
    <w:rsid w:val="00AE3D3C"/>
    <w:rsid w:val="00AE3FA0"/>
    <w:rsid w:val="00AE40E0"/>
    <w:rsid w:val="00AE4DBA"/>
    <w:rsid w:val="00AE4F07"/>
    <w:rsid w:val="00AE5783"/>
    <w:rsid w:val="00AE71F0"/>
    <w:rsid w:val="00AE7707"/>
    <w:rsid w:val="00AF0F3A"/>
    <w:rsid w:val="00AF104B"/>
    <w:rsid w:val="00AF1C5D"/>
    <w:rsid w:val="00AF1E22"/>
    <w:rsid w:val="00AF271A"/>
    <w:rsid w:val="00AF3219"/>
    <w:rsid w:val="00AF3576"/>
    <w:rsid w:val="00AF42D7"/>
    <w:rsid w:val="00AF474B"/>
    <w:rsid w:val="00AF4AFF"/>
    <w:rsid w:val="00AF530A"/>
    <w:rsid w:val="00AF643F"/>
    <w:rsid w:val="00AF6DA0"/>
    <w:rsid w:val="00AF795D"/>
    <w:rsid w:val="00B006FE"/>
    <w:rsid w:val="00B007CB"/>
    <w:rsid w:val="00B00A65"/>
    <w:rsid w:val="00B02AA9"/>
    <w:rsid w:val="00B02D93"/>
    <w:rsid w:val="00B02FA3"/>
    <w:rsid w:val="00B03281"/>
    <w:rsid w:val="00B04F0D"/>
    <w:rsid w:val="00B05084"/>
    <w:rsid w:val="00B05732"/>
    <w:rsid w:val="00B05E15"/>
    <w:rsid w:val="00B10477"/>
    <w:rsid w:val="00B10ACB"/>
    <w:rsid w:val="00B10EEB"/>
    <w:rsid w:val="00B11356"/>
    <w:rsid w:val="00B11379"/>
    <w:rsid w:val="00B1177A"/>
    <w:rsid w:val="00B11D83"/>
    <w:rsid w:val="00B12447"/>
    <w:rsid w:val="00B128C5"/>
    <w:rsid w:val="00B132FF"/>
    <w:rsid w:val="00B143FA"/>
    <w:rsid w:val="00B146E4"/>
    <w:rsid w:val="00B14B52"/>
    <w:rsid w:val="00B15781"/>
    <w:rsid w:val="00B157F9"/>
    <w:rsid w:val="00B159ED"/>
    <w:rsid w:val="00B16527"/>
    <w:rsid w:val="00B168FB"/>
    <w:rsid w:val="00B169C0"/>
    <w:rsid w:val="00B1739D"/>
    <w:rsid w:val="00B17846"/>
    <w:rsid w:val="00B17D61"/>
    <w:rsid w:val="00B200BB"/>
    <w:rsid w:val="00B200EB"/>
    <w:rsid w:val="00B20256"/>
    <w:rsid w:val="00B206FF"/>
    <w:rsid w:val="00B20D09"/>
    <w:rsid w:val="00B20DD9"/>
    <w:rsid w:val="00B21D5E"/>
    <w:rsid w:val="00B220EB"/>
    <w:rsid w:val="00B223A0"/>
    <w:rsid w:val="00B22634"/>
    <w:rsid w:val="00B231A3"/>
    <w:rsid w:val="00B233DF"/>
    <w:rsid w:val="00B23473"/>
    <w:rsid w:val="00B23755"/>
    <w:rsid w:val="00B23D38"/>
    <w:rsid w:val="00B2409E"/>
    <w:rsid w:val="00B24598"/>
    <w:rsid w:val="00B24D34"/>
    <w:rsid w:val="00B24EF8"/>
    <w:rsid w:val="00B25A7A"/>
    <w:rsid w:val="00B25C41"/>
    <w:rsid w:val="00B263DB"/>
    <w:rsid w:val="00B26C1E"/>
    <w:rsid w:val="00B2763F"/>
    <w:rsid w:val="00B276B4"/>
    <w:rsid w:val="00B27AAC"/>
    <w:rsid w:val="00B27EF6"/>
    <w:rsid w:val="00B30016"/>
    <w:rsid w:val="00B30309"/>
    <w:rsid w:val="00B30462"/>
    <w:rsid w:val="00B30887"/>
    <w:rsid w:val="00B30929"/>
    <w:rsid w:val="00B30D68"/>
    <w:rsid w:val="00B31023"/>
    <w:rsid w:val="00B318DF"/>
    <w:rsid w:val="00B31A5E"/>
    <w:rsid w:val="00B32210"/>
    <w:rsid w:val="00B3262E"/>
    <w:rsid w:val="00B327BA"/>
    <w:rsid w:val="00B32BC1"/>
    <w:rsid w:val="00B337BC"/>
    <w:rsid w:val="00B34A46"/>
    <w:rsid w:val="00B35997"/>
    <w:rsid w:val="00B35999"/>
    <w:rsid w:val="00B3635D"/>
    <w:rsid w:val="00B36F25"/>
    <w:rsid w:val="00B36F3A"/>
    <w:rsid w:val="00B372AA"/>
    <w:rsid w:val="00B40445"/>
    <w:rsid w:val="00B40B51"/>
    <w:rsid w:val="00B41888"/>
    <w:rsid w:val="00B44019"/>
    <w:rsid w:val="00B44A42"/>
    <w:rsid w:val="00B44B37"/>
    <w:rsid w:val="00B45A52"/>
    <w:rsid w:val="00B46175"/>
    <w:rsid w:val="00B4743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56DC"/>
    <w:rsid w:val="00B5574D"/>
    <w:rsid w:val="00B57004"/>
    <w:rsid w:val="00B57291"/>
    <w:rsid w:val="00B575E0"/>
    <w:rsid w:val="00B57A4E"/>
    <w:rsid w:val="00B57B83"/>
    <w:rsid w:val="00B57D38"/>
    <w:rsid w:val="00B57D49"/>
    <w:rsid w:val="00B57FF9"/>
    <w:rsid w:val="00B60031"/>
    <w:rsid w:val="00B60762"/>
    <w:rsid w:val="00B60BB3"/>
    <w:rsid w:val="00B62BEF"/>
    <w:rsid w:val="00B63658"/>
    <w:rsid w:val="00B63B96"/>
    <w:rsid w:val="00B63CEF"/>
    <w:rsid w:val="00B64357"/>
    <w:rsid w:val="00B64A5E"/>
    <w:rsid w:val="00B64B37"/>
    <w:rsid w:val="00B65A30"/>
    <w:rsid w:val="00B66456"/>
    <w:rsid w:val="00B664BF"/>
    <w:rsid w:val="00B664C7"/>
    <w:rsid w:val="00B66F4E"/>
    <w:rsid w:val="00B7019D"/>
    <w:rsid w:val="00B7285B"/>
    <w:rsid w:val="00B72868"/>
    <w:rsid w:val="00B7331C"/>
    <w:rsid w:val="00B73583"/>
    <w:rsid w:val="00B739F6"/>
    <w:rsid w:val="00B75F5A"/>
    <w:rsid w:val="00B76D2A"/>
    <w:rsid w:val="00B777F2"/>
    <w:rsid w:val="00B77FFB"/>
    <w:rsid w:val="00B81462"/>
    <w:rsid w:val="00B81A7B"/>
    <w:rsid w:val="00B81FF6"/>
    <w:rsid w:val="00B8209E"/>
    <w:rsid w:val="00B83969"/>
    <w:rsid w:val="00B8397C"/>
    <w:rsid w:val="00B84C08"/>
    <w:rsid w:val="00B85203"/>
    <w:rsid w:val="00B852E5"/>
    <w:rsid w:val="00B85920"/>
    <w:rsid w:val="00B85DE5"/>
    <w:rsid w:val="00B85F55"/>
    <w:rsid w:val="00B85F9D"/>
    <w:rsid w:val="00B863E8"/>
    <w:rsid w:val="00B866B2"/>
    <w:rsid w:val="00B86D43"/>
    <w:rsid w:val="00B870C6"/>
    <w:rsid w:val="00B87A0F"/>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C20"/>
    <w:rsid w:val="00B95DF2"/>
    <w:rsid w:val="00B95EE9"/>
    <w:rsid w:val="00B9659A"/>
    <w:rsid w:val="00B97BB4"/>
    <w:rsid w:val="00B97C21"/>
    <w:rsid w:val="00B97D91"/>
    <w:rsid w:val="00B97EC2"/>
    <w:rsid w:val="00BA08A3"/>
    <w:rsid w:val="00BA1458"/>
    <w:rsid w:val="00BA1EFD"/>
    <w:rsid w:val="00BA2280"/>
    <w:rsid w:val="00BA27B1"/>
    <w:rsid w:val="00BA2A08"/>
    <w:rsid w:val="00BA33E1"/>
    <w:rsid w:val="00BA4E8B"/>
    <w:rsid w:val="00BA5484"/>
    <w:rsid w:val="00BA552C"/>
    <w:rsid w:val="00BA56D2"/>
    <w:rsid w:val="00BA5887"/>
    <w:rsid w:val="00BA58F5"/>
    <w:rsid w:val="00BA6F8B"/>
    <w:rsid w:val="00BA70BB"/>
    <w:rsid w:val="00BA76E0"/>
    <w:rsid w:val="00BB0416"/>
    <w:rsid w:val="00BB0A24"/>
    <w:rsid w:val="00BB0DE4"/>
    <w:rsid w:val="00BB1B23"/>
    <w:rsid w:val="00BB21B4"/>
    <w:rsid w:val="00BB2863"/>
    <w:rsid w:val="00BB2A25"/>
    <w:rsid w:val="00BB2B8E"/>
    <w:rsid w:val="00BB2BED"/>
    <w:rsid w:val="00BB2EEF"/>
    <w:rsid w:val="00BB30F3"/>
    <w:rsid w:val="00BB3CD1"/>
    <w:rsid w:val="00BB51F7"/>
    <w:rsid w:val="00BB56A9"/>
    <w:rsid w:val="00BB6BE1"/>
    <w:rsid w:val="00BB6E21"/>
    <w:rsid w:val="00BB703C"/>
    <w:rsid w:val="00BC024D"/>
    <w:rsid w:val="00BC0742"/>
    <w:rsid w:val="00BC0979"/>
    <w:rsid w:val="00BC0BC7"/>
    <w:rsid w:val="00BC0CE6"/>
    <w:rsid w:val="00BC0F31"/>
    <w:rsid w:val="00BC0FC0"/>
    <w:rsid w:val="00BC0FDC"/>
    <w:rsid w:val="00BC1353"/>
    <w:rsid w:val="00BC1A21"/>
    <w:rsid w:val="00BC1B66"/>
    <w:rsid w:val="00BC2494"/>
    <w:rsid w:val="00BC3F00"/>
    <w:rsid w:val="00BC4D2E"/>
    <w:rsid w:val="00BC4E54"/>
    <w:rsid w:val="00BC67E7"/>
    <w:rsid w:val="00BC74D1"/>
    <w:rsid w:val="00BD0073"/>
    <w:rsid w:val="00BD48AC"/>
    <w:rsid w:val="00BD4A4B"/>
    <w:rsid w:val="00BD4AE4"/>
    <w:rsid w:val="00BD55BA"/>
    <w:rsid w:val="00BD5762"/>
    <w:rsid w:val="00BD5F1A"/>
    <w:rsid w:val="00BD7BFC"/>
    <w:rsid w:val="00BD7DE3"/>
    <w:rsid w:val="00BE079A"/>
    <w:rsid w:val="00BE1234"/>
    <w:rsid w:val="00BE1583"/>
    <w:rsid w:val="00BE1799"/>
    <w:rsid w:val="00BE1C72"/>
    <w:rsid w:val="00BE1CD1"/>
    <w:rsid w:val="00BE260D"/>
    <w:rsid w:val="00BE29A9"/>
    <w:rsid w:val="00BE2FA6"/>
    <w:rsid w:val="00BE333F"/>
    <w:rsid w:val="00BE35D4"/>
    <w:rsid w:val="00BE4265"/>
    <w:rsid w:val="00BE514C"/>
    <w:rsid w:val="00BE550C"/>
    <w:rsid w:val="00BE5CFC"/>
    <w:rsid w:val="00BE6040"/>
    <w:rsid w:val="00BE7406"/>
    <w:rsid w:val="00BE7603"/>
    <w:rsid w:val="00BE77BF"/>
    <w:rsid w:val="00BE78D7"/>
    <w:rsid w:val="00BF17FD"/>
    <w:rsid w:val="00BF192B"/>
    <w:rsid w:val="00BF1EDF"/>
    <w:rsid w:val="00BF3279"/>
    <w:rsid w:val="00BF3F37"/>
    <w:rsid w:val="00BF4BBF"/>
    <w:rsid w:val="00BF512B"/>
    <w:rsid w:val="00BF51F4"/>
    <w:rsid w:val="00BF6454"/>
    <w:rsid w:val="00BF657B"/>
    <w:rsid w:val="00BF6EEA"/>
    <w:rsid w:val="00BF6FD7"/>
    <w:rsid w:val="00BF74C7"/>
    <w:rsid w:val="00C00CCF"/>
    <w:rsid w:val="00C014D9"/>
    <w:rsid w:val="00C015F1"/>
    <w:rsid w:val="00C01F33"/>
    <w:rsid w:val="00C0209C"/>
    <w:rsid w:val="00C022B1"/>
    <w:rsid w:val="00C02309"/>
    <w:rsid w:val="00C02CC6"/>
    <w:rsid w:val="00C0342D"/>
    <w:rsid w:val="00C035C2"/>
    <w:rsid w:val="00C040F7"/>
    <w:rsid w:val="00C044AB"/>
    <w:rsid w:val="00C04C9F"/>
    <w:rsid w:val="00C05458"/>
    <w:rsid w:val="00C05706"/>
    <w:rsid w:val="00C06071"/>
    <w:rsid w:val="00C063D5"/>
    <w:rsid w:val="00C07377"/>
    <w:rsid w:val="00C0744C"/>
    <w:rsid w:val="00C10478"/>
    <w:rsid w:val="00C109BC"/>
    <w:rsid w:val="00C11103"/>
    <w:rsid w:val="00C11633"/>
    <w:rsid w:val="00C11E79"/>
    <w:rsid w:val="00C12107"/>
    <w:rsid w:val="00C13905"/>
    <w:rsid w:val="00C13962"/>
    <w:rsid w:val="00C14011"/>
    <w:rsid w:val="00C14D4B"/>
    <w:rsid w:val="00C14EA3"/>
    <w:rsid w:val="00C154BB"/>
    <w:rsid w:val="00C15D1A"/>
    <w:rsid w:val="00C1608A"/>
    <w:rsid w:val="00C16757"/>
    <w:rsid w:val="00C17316"/>
    <w:rsid w:val="00C226CD"/>
    <w:rsid w:val="00C22A66"/>
    <w:rsid w:val="00C23EAD"/>
    <w:rsid w:val="00C24AA4"/>
    <w:rsid w:val="00C24D21"/>
    <w:rsid w:val="00C24FC1"/>
    <w:rsid w:val="00C25C48"/>
    <w:rsid w:val="00C26007"/>
    <w:rsid w:val="00C2671D"/>
    <w:rsid w:val="00C27022"/>
    <w:rsid w:val="00C27556"/>
    <w:rsid w:val="00C279B5"/>
    <w:rsid w:val="00C27C45"/>
    <w:rsid w:val="00C3137E"/>
    <w:rsid w:val="00C3171B"/>
    <w:rsid w:val="00C31BA5"/>
    <w:rsid w:val="00C31D66"/>
    <w:rsid w:val="00C3248C"/>
    <w:rsid w:val="00C32A24"/>
    <w:rsid w:val="00C32FA7"/>
    <w:rsid w:val="00C331F5"/>
    <w:rsid w:val="00C33FE6"/>
    <w:rsid w:val="00C3443D"/>
    <w:rsid w:val="00C34465"/>
    <w:rsid w:val="00C3457A"/>
    <w:rsid w:val="00C348D9"/>
    <w:rsid w:val="00C34D28"/>
    <w:rsid w:val="00C34D4F"/>
    <w:rsid w:val="00C34E2A"/>
    <w:rsid w:val="00C34EA1"/>
    <w:rsid w:val="00C35901"/>
    <w:rsid w:val="00C35AAF"/>
    <w:rsid w:val="00C35D71"/>
    <w:rsid w:val="00C36539"/>
    <w:rsid w:val="00C3719D"/>
    <w:rsid w:val="00C375B4"/>
    <w:rsid w:val="00C376E6"/>
    <w:rsid w:val="00C4082F"/>
    <w:rsid w:val="00C40976"/>
    <w:rsid w:val="00C41535"/>
    <w:rsid w:val="00C41E3D"/>
    <w:rsid w:val="00C41EB7"/>
    <w:rsid w:val="00C43A6C"/>
    <w:rsid w:val="00C43FCC"/>
    <w:rsid w:val="00C44972"/>
    <w:rsid w:val="00C44F4B"/>
    <w:rsid w:val="00C45739"/>
    <w:rsid w:val="00C4582B"/>
    <w:rsid w:val="00C45F08"/>
    <w:rsid w:val="00C46B7B"/>
    <w:rsid w:val="00C47EED"/>
    <w:rsid w:val="00C500B5"/>
    <w:rsid w:val="00C5010D"/>
    <w:rsid w:val="00C504D3"/>
    <w:rsid w:val="00C5097D"/>
    <w:rsid w:val="00C509EE"/>
    <w:rsid w:val="00C515C8"/>
    <w:rsid w:val="00C5269D"/>
    <w:rsid w:val="00C52B72"/>
    <w:rsid w:val="00C537C2"/>
    <w:rsid w:val="00C53AD2"/>
    <w:rsid w:val="00C53FA7"/>
    <w:rsid w:val="00C54995"/>
    <w:rsid w:val="00C54B76"/>
    <w:rsid w:val="00C54D41"/>
    <w:rsid w:val="00C54D88"/>
    <w:rsid w:val="00C550B0"/>
    <w:rsid w:val="00C55464"/>
    <w:rsid w:val="00C55D80"/>
    <w:rsid w:val="00C55E1C"/>
    <w:rsid w:val="00C56BDD"/>
    <w:rsid w:val="00C574E4"/>
    <w:rsid w:val="00C57D8A"/>
    <w:rsid w:val="00C57E2F"/>
    <w:rsid w:val="00C60783"/>
    <w:rsid w:val="00C610C4"/>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22C"/>
    <w:rsid w:val="00C66472"/>
    <w:rsid w:val="00C668F7"/>
    <w:rsid w:val="00C6692D"/>
    <w:rsid w:val="00C66C33"/>
    <w:rsid w:val="00C671CA"/>
    <w:rsid w:val="00C6761B"/>
    <w:rsid w:val="00C67D98"/>
    <w:rsid w:val="00C70697"/>
    <w:rsid w:val="00C70D2F"/>
    <w:rsid w:val="00C728F3"/>
    <w:rsid w:val="00C72EF4"/>
    <w:rsid w:val="00C72F4E"/>
    <w:rsid w:val="00C73DC2"/>
    <w:rsid w:val="00C7412A"/>
    <w:rsid w:val="00C754E8"/>
    <w:rsid w:val="00C755E3"/>
    <w:rsid w:val="00C75D2F"/>
    <w:rsid w:val="00C76290"/>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7226"/>
    <w:rsid w:val="00C87AD6"/>
    <w:rsid w:val="00C87B8F"/>
    <w:rsid w:val="00C90163"/>
    <w:rsid w:val="00C9027A"/>
    <w:rsid w:val="00C9068E"/>
    <w:rsid w:val="00C90B1C"/>
    <w:rsid w:val="00C91176"/>
    <w:rsid w:val="00C929F7"/>
    <w:rsid w:val="00C93490"/>
    <w:rsid w:val="00C93BC6"/>
    <w:rsid w:val="00C93C4B"/>
    <w:rsid w:val="00C93ECC"/>
    <w:rsid w:val="00C94083"/>
    <w:rsid w:val="00C944AB"/>
    <w:rsid w:val="00C9469F"/>
    <w:rsid w:val="00C956A1"/>
    <w:rsid w:val="00C95B40"/>
    <w:rsid w:val="00C966F9"/>
    <w:rsid w:val="00C96B2C"/>
    <w:rsid w:val="00C97567"/>
    <w:rsid w:val="00C97A5F"/>
    <w:rsid w:val="00C97C4D"/>
    <w:rsid w:val="00C97EA2"/>
    <w:rsid w:val="00CA0036"/>
    <w:rsid w:val="00CA0A65"/>
    <w:rsid w:val="00CA17EF"/>
    <w:rsid w:val="00CA1ED8"/>
    <w:rsid w:val="00CA2CE3"/>
    <w:rsid w:val="00CA384C"/>
    <w:rsid w:val="00CA38D6"/>
    <w:rsid w:val="00CA39A2"/>
    <w:rsid w:val="00CA3A68"/>
    <w:rsid w:val="00CA3DFD"/>
    <w:rsid w:val="00CA3E47"/>
    <w:rsid w:val="00CA4724"/>
    <w:rsid w:val="00CA4E1A"/>
    <w:rsid w:val="00CA4E58"/>
    <w:rsid w:val="00CA597E"/>
    <w:rsid w:val="00CA59E2"/>
    <w:rsid w:val="00CA5D20"/>
    <w:rsid w:val="00CA6781"/>
    <w:rsid w:val="00CA6AE8"/>
    <w:rsid w:val="00CB0F89"/>
    <w:rsid w:val="00CB1E8C"/>
    <w:rsid w:val="00CB1F63"/>
    <w:rsid w:val="00CB2067"/>
    <w:rsid w:val="00CB37DE"/>
    <w:rsid w:val="00CB4899"/>
    <w:rsid w:val="00CB4D5A"/>
    <w:rsid w:val="00CB4EF3"/>
    <w:rsid w:val="00CB63CF"/>
    <w:rsid w:val="00CB6855"/>
    <w:rsid w:val="00CB6997"/>
    <w:rsid w:val="00CB79B1"/>
    <w:rsid w:val="00CC040E"/>
    <w:rsid w:val="00CC05E6"/>
    <w:rsid w:val="00CC111F"/>
    <w:rsid w:val="00CC1E1C"/>
    <w:rsid w:val="00CC2A50"/>
    <w:rsid w:val="00CC3806"/>
    <w:rsid w:val="00CC3E12"/>
    <w:rsid w:val="00CC3EA0"/>
    <w:rsid w:val="00CC4098"/>
    <w:rsid w:val="00CC469C"/>
    <w:rsid w:val="00CC4E43"/>
    <w:rsid w:val="00CC51F4"/>
    <w:rsid w:val="00CC5C3E"/>
    <w:rsid w:val="00CC5D4D"/>
    <w:rsid w:val="00CC66FA"/>
    <w:rsid w:val="00CC67A1"/>
    <w:rsid w:val="00CC71A0"/>
    <w:rsid w:val="00CC7B45"/>
    <w:rsid w:val="00CD0B1E"/>
    <w:rsid w:val="00CD0D82"/>
    <w:rsid w:val="00CD1188"/>
    <w:rsid w:val="00CD15BB"/>
    <w:rsid w:val="00CD2ED1"/>
    <w:rsid w:val="00CD30B5"/>
    <w:rsid w:val="00CD337B"/>
    <w:rsid w:val="00CD3D40"/>
    <w:rsid w:val="00CD40DC"/>
    <w:rsid w:val="00CD4CD9"/>
    <w:rsid w:val="00CD553D"/>
    <w:rsid w:val="00CD63B2"/>
    <w:rsid w:val="00CD652C"/>
    <w:rsid w:val="00CD6B8F"/>
    <w:rsid w:val="00CD6CA5"/>
    <w:rsid w:val="00CD6FCC"/>
    <w:rsid w:val="00CD7B72"/>
    <w:rsid w:val="00CE0744"/>
    <w:rsid w:val="00CE085A"/>
    <w:rsid w:val="00CE0F52"/>
    <w:rsid w:val="00CE1237"/>
    <w:rsid w:val="00CE1A49"/>
    <w:rsid w:val="00CE277C"/>
    <w:rsid w:val="00CE292F"/>
    <w:rsid w:val="00CE2A71"/>
    <w:rsid w:val="00CE2AF5"/>
    <w:rsid w:val="00CE2C47"/>
    <w:rsid w:val="00CE3020"/>
    <w:rsid w:val="00CE4A12"/>
    <w:rsid w:val="00CE4B16"/>
    <w:rsid w:val="00CE56A9"/>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022"/>
    <w:rsid w:val="00CF5117"/>
    <w:rsid w:val="00CF5672"/>
    <w:rsid w:val="00CF57A9"/>
    <w:rsid w:val="00CF625B"/>
    <w:rsid w:val="00CF6712"/>
    <w:rsid w:val="00CF687E"/>
    <w:rsid w:val="00CF743E"/>
    <w:rsid w:val="00D018A7"/>
    <w:rsid w:val="00D01A7D"/>
    <w:rsid w:val="00D01D27"/>
    <w:rsid w:val="00D02803"/>
    <w:rsid w:val="00D0349B"/>
    <w:rsid w:val="00D038F8"/>
    <w:rsid w:val="00D04EAA"/>
    <w:rsid w:val="00D05A48"/>
    <w:rsid w:val="00D060A1"/>
    <w:rsid w:val="00D0634C"/>
    <w:rsid w:val="00D06D04"/>
    <w:rsid w:val="00D07567"/>
    <w:rsid w:val="00D07C8C"/>
    <w:rsid w:val="00D07D39"/>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492"/>
    <w:rsid w:val="00D15D68"/>
    <w:rsid w:val="00D16209"/>
    <w:rsid w:val="00D16579"/>
    <w:rsid w:val="00D16B9D"/>
    <w:rsid w:val="00D20A27"/>
    <w:rsid w:val="00D20C89"/>
    <w:rsid w:val="00D212E2"/>
    <w:rsid w:val="00D21443"/>
    <w:rsid w:val="00D22013"/>
    <w:rsid w:val="00D235FD"/>
    <w:rsid w:val="00D239A7"/>
    <w:rsid w:val="00D23F47"/>
    <w:rsid w:val="00D24400"/>
    <w:rsid w:val="00D248DC"/>
    <w:rsid w:val="00D24B5D"/>
    <w:rsid w:val="00D25297"/>
    <w:rsid w:val="00D25F93"/>
    <w:rsid w:val="00D26BD8"/>
    <w:rsid w:val="00D26C60"/>
    <w:rsid w:val="00D26F3D"/>
    <w:rsid w:val="00D26F4D"/>
    <w:rsid w:val="00D27938"/>
    <w:rsid w:val="00D27BE2"/>
    <w:rsid w:val="00D27DA6"/>
    <w:rsid w:val="00D3122B"/>
    <w:rsid w:val="00D31732"/>
    <w:rsid w:val="00D31C11"/>
    <w:rsid w:val="00D32001"/>
    <w:rsid w:val="00D32390"/>
    <w:rsid w:val="00D324BC"/>
    <w:rsid w:val="00D32F1F"/>
    <w:rsid w:val="00D341A0"/>
    <w:rsid w:val="00D3467D"/>
    <w:rsid w:val="00D352D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4CF6"/>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0C1"/>
    <w:rsid w:val="00D5425F"/>
    <w:rsid w:val="00D54352"/>
    <w:rsid w:val="00D546FF"/>
    <w:rsid w:val="00D54E3E"/>
    <w:rsid w:val="00D55085"/>
    <w:rsid w:val="00D551ED"/>
    <w:rsid w:val="00D55346"/>
    <w:rsid w:val="00D55AD5"/>
    <w:rsid w:val="00D55DC1"/>
    <w:rsid w:val="00D5757C"/>
    <w:rsid w:val="00D576CA"/>
    <w:rsid w:val="00D57FA3"/>
    <w:rsid w:val="00D60661"/>
    <w:rsid w:val="00D61AF5"/>
    <w:rsid w:val="00D61E32"/>
    <w:rsid w:val="00D62095"/>
    <w:rsid w:val="00D62C4D"/>
    <w:rsid w:val="00D63531"/>
    <w:rsid w:val="00D63D1A"/>
    <w:rsid w:val="00D64B69"/>
    <w:rsid w:val="00D652B5"/>
    <w:rsid w:val="00D657F4"/>
    <w:rsid w:val="00D65966"/>
    <w:rsid w:val="00D65C07"/>
    <w:rsid w:val="00D66499"/>
    <w:rsid w:val="00D6722F"/>
    <w:rsid w:val="00D67AB9"/>
    <w:rsid w:val="00D708B0"/>
    <w:rsid w:val="00D70F20"/>
    <w:rsid w:val="00D713FD"/>
    <w:rsid w:val="00D7149A"/>
    <w:rsid w:val="00D71C2E"/>
    <w:rsid w:val="00D72120"/>
    <w:rsid w:val="00D721C5"/>
    <w:rsid w:val="00D722DE"/>
    <w:rsid w:val="00D73397"/>
    <w:rsid w:val="00D733FA"/>
    <w:rsid w:val="00D73412"/>
    <w:rsid w:val="00D7389E"/>
    <w:rsid w:val="00D74C2F"/>
    <w:rsid w:val="00D753C0"/>
    <w:rsid w:val="00D75620"/>
    <w:rsid w:val="00D75632"/>
    <w:rsid w:val="00D75BA0"/>
    <w:rsid w:val="00D75E3D"/>
    <w:rsid w:val="00D75FF4"/>
    <w:rsid w:val="00D77B1D"/>
    <w:rsid w:val="00D800BC"/>
    <w:rsid w:val="00D8021F"/>
    <w:rsid w:val="00D80383"/>
    <w:rsid w:val="00D80BDA"/>
    <w:rsid w:val="00D81017"/>
    <w:rsid w:val="00D8178B"/>
    <w:rsid w:val="00D823C6"/>
    <w:rsid w:val="00D83480"/>
    <w:rsid w:val="00D83497"/>
    <w:rsid w:val="00D84A54"/>
    <w:rsid w:val="00D84E2F"/>
    <w:rsid w:val="00D85917"/>
    <w:rsid w:val="00D85D70"/>
    <w:rsid w:val="00D871CE"/>
    <w:rsid w:val="00D87270"/>
    <w:rsid w:val="00D87A94"/>
    <w:rsid w:val="00D90375"/>
    <w:rsid w:val="00D91078"/>
    <w:rsid w:val="00D9127D"/>
    <w:rsid w:val="00D91733"/>
    <w:rsid w:val="00D9196D"/>
    <w:rsid w:val="00D92036"/>
    <w:rsid w:val="00D92982"/>
    <w:rsid w:val="00D9383B"/>
    <w:rsid w:val="00D9396B"/>
    <w:rsid w:val="00D9460B"/>
    <w:rsid w:val="00D9537D"/>
    <w:rsid w:val="00D95A1E"/>
    <w:rsid w:val="00D9613D"/>
    <w:rsid w:val="00D9704D"/>
    <w:rsid w:val="00D970BA"/>
    <w:rsid w:val="00D977E9"/>
    <w:rsid w:val="00D97B8A"/>
    <w:rsid w:val="00DA1E71"/>
    <w:rsid w:val="00DA2891"/>
    <w:rsid w:val="00DA2A4E"/>
    <w:rsid w:val="00DA2D31"/>
    <w:rsid w:val="00DA305E"/>
    <w:rsid w:val="00DA46AD"/>
    <w:rsid w:val="00DA4769"/>
    <w:rsid w:val="00DA47B9"/>
    <w:rsid w:val="00DA4A9B"/>
    <w:rsid w:val="00DA4E27"/>
    <w:rsid w:val="00DA5417"/>
    <w:rsid w:val="00DA56E8"/>
    <w:rsid w:val="00DA5B30"/>
    <w:rsid w:val="00DA6066"/>
    <w:rsid w:val="00DA64C6"/>
    <w:rsid w:val="00DA6990"/>
    <w:rsid w:val="00DA70FE"/>
    <w:rsid w:val="00DA716E"/>
    <w:rsid w:val="00DB0292"/>
    <w:rsid w:val="00DB0E32"/>
    <w:rsid w:val="00DB19A3"/>
    <w:rsid w:val="00DB1C9B"/>
    <w:rsid w:val="00DB2679"/>
    <w:rsid w:val="00DB27F9"/>
    <w:rsid w:val="00DB2DF7"/>
    <w:rsid w:val="00DB305F"/>
    <w:rsid w:val="00DB377D"/>
    <w:rsid w:val="00DB4579"/>
    <w:rsid w:val="00DB50C5"/>
    <w:rsid w:val="00DB58B9"/>
    <w:rsid w:val="00DB59AD"/>
    <w:rsid w:val="00DB6054"/>
    <w:rsid w:val="00DB6E10"/>
    <w:rsid w:val="00DB6FD5"/>
    <w:rsid w:val="00DC0BB6"/>
    <w:rsid w:val="00DC112E"/>
    <w:rsid w:val="00DC1234"/>
    <w:rsid w:val="00DC2D36"/>
    <w:rsid w:val="00DC3D86"/>
    <w:rsid w:val="00DC45B2"/>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314"/>
    <w:rsid w:val="00DD7666"/>
    <w:rsid w:val="00DD781B"/>
    <w:rsid w:val="00DD7E75"/>
    <w:rsid w:val="00DE110B"/>
    <w:rsid w:val="00DE11C9"/>
    <w:rsid w:val="00DE1D9D"/>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4927"/>
    <w:rsid w:val="00DF507A"/>
    <w:rsid w:val="00DF5CEF"/>
    <w:rsid w:val="00DF5F19"/>
    <w:rsid w:val="00DF695B"/>
    <w:rsid w:val="00DF6C7A"/>
    <w:rsid w:val="00DF6FCF"/>
    <w:rsid w:val="00DF717D"/>
    <w:rsid w:val="00DF7DB1"/>
    <w:rsid w:val="00DF7F58"/>
    <w:rsid w:val="00E00F27"/>
    <w:rsid w:val="00E013F8"/>
    <w:rsid w:val="00E01521"/>
    <w:rsid w:val="00E015F1"/>
    <w:rsid w:val="00E0203C"/>
    <w:rsid w:val="00E022FC"/>
    <w:rsid w:val="00E02F50"/>
    <w:rsid w:val="00E03989"/>
    <w:rsid w:val="00E04BB2"/>
    <w:rsid w:val="00E05500"/>
    <w:rsid w:val="00E060FC"/>
    <w:rsid w:val="00E07799"/>
    <w:rsid w:val="00E078E2"/>
    <w:rsid w:val="00E07CBA"/>
    <w:rsid w:val="00E07E6C"/>
    <w:rsid w:val="00E10E81"/>
    <w:rsid w:val="00E10E95"/>
    <w:rsid w:val="00E110E7"/>
    <w:rsid w:val="00E11B20"/>
    <w:rsid w:val="00E1245E"/>
    <w:rsid w:val="00E12763"/>
    <w:rsid w:val="00E128BD"/>
    <w:rsid w:val="00E12923"/>
    <w:rsid w:val="00E13310"/>
    <w:rsid w:val="00E13AB8"/>
    <w:rsid w:val="00E140BD"/>
    <w:rsid w:val="00E14C1C"/>
    <w:rsid w:val="00E151C0"/>
    <w:rsid w:val="00E15432"/>
    <w:rsid w:val="00E155C6"/>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3F6"/>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40640"/>
    <w:rsid w:val="00E40A4E"/>
    <w:rsid w:val="00E410E5"/>
    <w:rsid w:val="00E41343"/>
    <w:rsid w:val="00E416BE"/>
    <w:rsid w:val="00E417CB"/>
    <w:rsid w:val="00E419BA"/>
    <w:rsid w:val="00E41B61"/>
    <w:rsid w:val="00E421D0"/>
    <w:rsid w:val="00E422F7"/>
    <w:rsid w:val="00E4266E"/>
    <w:rsid w:val="00E427C5"/>
    <w:rsid w:val="00E427F9"/>
    <w:rsid w:val="00E42E89"/>
    <w:rsid w:val="00E43595"/>
    <w:rsid w:val="00E446F1"/>
    <w:rsid w:val="00E44802"/>
    <w:rsid w:val="00E4545A"/>
    <w:rsid w:val="00E4654B"/>
    <w:rsid w:val="00E46886"/>
    <w:rsid w:val="00E47AEF"/>
    <w:rsid w:val="00E50125"/>
    <w:rsid w:val="00E5019A"/>
    <w:rsid w:val="00E50506"/>
    <w:rsid w:val="00E512D9"/>
    <w:rsid w:val="00E517C3"/>
    <w:rsid w:val="00E5219A"/>
    <w:rsid w:val="00E52EB2"/>
    <w:rsid w:val="00E53B75"/>
    <w:rsid w:val="00E5410D"/>
    <w:rsid w:val="00E543D1"/>
    <w:rsid w:val="00E54E3B"/>
    <w:rsid w:val="00E55BAF"/>
    <w:rsid w:val="00E55C28"/>
    <w:rsid w:val="00E55C2C"/>
    <w:rsid w:val="00E5616D"/>
    <w:rsid w:val="00E570AD"/>
    <w:rsid w:val="00E57565"/>
    <w:rsid w:val="00E579A7"/>
    <w:rsid w:val="00E6114E"/>
    <w:rsid w:val="00E618B3"/>
    <w:rsid w:val="00E61B94"/>
    <w:rsid w:val="00E61BAF"/>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0E4F"/>
    <w:rsid w:val="00E71515"/>
    <w:rsid w:val="00E71A10"/>
    <w:rsid w:val="00E71B86"/>
    <w:rsid w:val="00E72EFC"/>
    <w:rsid w:val="00E749C9"/>
    <w:rsid w:val="00E751EB"/>
    <w:rsid w:val="00E758EC"/>
    <w:rsid w:val="00E75B4D"/>
    <w:rsid w:val="00E76421"/>
    <w:rsid w:val="00E7776E"/>
    <w:rsid w:val="00E77CE1"/>
    <w:rsid w:val="00E800A6"/>
    <w:rsid w:val="00E80928"/>
    <w:rsid w:val="00E80F82"/>
    <w:rsid w:val="00E8234C"/>
    <w:rsid w:val="00E823A5"/>
    <w:rsid w:val="00E824BF"/>
    <w:rsid w:val="00E82B16"/>
    <w:rsid w:val="00E82FA4"/>
    <w:rsid w:val="00E83542"/>
    <w:rsid w:val="00E8360C"/>
    <w:rsid w:val="00E83B48"/>
    <w:rsid w:val="00E84706"/>
    <w:rsid w:val="00E84B86"/>
    <w:rsid w:val="00E8504A"/>
    <w:rsid w:val="00E851D4"/>
    <w:rsid w:val="00E85443"/>
    <w:rsid w:val="00E85928"/>
    <w:rsid w:val="00E8682E"/>
    <w:rsid w:val="00E870F5"/>
    <w:rsid w:val="00E8723F"/>
    <w:rsid w:val="00E87822"/>
    <w:rsid w:val="00E87A9B"/>
    <w:rsid w:val="00E87D7F"/>
    <w:rsid w:val="00E90395"/>
    <w:rsid w:val="00E90719"/>
    <w:rsid w:val="00E90922"/>
    <w:rsid w:val="00E90A93"/>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6AD5"/>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682"/>
    <w:rsid w:val="00EA5283"/>
    <w:rsid w:val="00EA5461"/>
    <w:rsid w:val="00EA580E"/>
    <w:rsid w:val="00EA5CE2"/>
    <w:rsid w:val="00EA64B0"/>
    <w:rsid w:val="00EA6B68"/>
    <w:rsid w:val="00EA745A"/>
    <w:rsid w:val="00EA7A41"/>
    <w:rsid w:val="00EB0523"/>
    <w:rsid w:val="00EB077B"/>
    <w:rsid w:val="00EB0AEE"/>
    <w:rsid w:val="00EB0D24"/>
    <w:rsid w:val="00EB123F"/>
    <w:rsid w:val="00EB1344"/>
    <w:rsid w:val="00EB21CF"/>
    <w:rsid w:val="00EB235D"/>
    <w:rsid w:val="00EB24A9"/>
    <w:rsid w:val="00EB2D48"/>
    <w:rsid w:val="00EB325F"/>
    <w:rsid w:val="00EB3D70"/>
    <w:rsid w:val="00EB3E22"/>
    <w:rsid w:val="00EB41B5"/>
    <w:rsid w:val="00EB48E5"/>
    <w:rsid w:val="00EB4C35"/>
    <w:rsid w:val="00EB4EA2"/>
    <w:rsid w:val="00EB5B44"/>
    <w:rsid w:val="00EB6685"/>
    <w:rsid w:val="00EB6C51"/>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1006"/>
    <w:rsid w:val="00ED27F9"/>
    <w:rsid w:val="00ED2A60"/>
    <w:rsid w:val="00ED3808"/>
    <w:rsid w:val="00ED454D"/>
    <w:rsid w:val="00ED4A29"/>
    <w:rsid w:val="00ED4AFA"/>
    <w:rsid w:val="00ED635F"/>
    <w:rsid w:val="00ED6BD6"/>
    <w:rsid w:val="00ED6E55"/>
    <w:rsid w:val="00ED78C9"/>
    <w:rsid w:val="00EE0624"/>
    <w:rsid w:val="00EE0D13"/>
    <w:rsid w:val="00EE1F98"/>
    <w:rsid w:val="00EE280C"/>
    <w:rsid w:val="00EE28F5"/>
    <w:rsid w:val="00EE35AB"/>
    <w:rsid w:val="00EE3D18"/>
    <w:rsid w:val="00EE4346"/>
    <w:rsid w:val="00EE593B"/>
    <w:rsid w:val="00EE6B5A"/>
    <w:rsid w:val="00EE7CE1"/>
    <w:rsid w:val="00EF00FF"/>
    <w:rsid w:val="00EF18FE"/>
    <w:rsid w:val="00EF1B8B"/>
    <w:rsid w:val="00EF2160"/>
    <w:rsid w:val="00EF2981"/>
    <w:rsid w:val="00EF3591"/>
    <w:rsid w:val="00EF3AD5"/>
    <w:rsid w:val="00EF3D20"/>
    <w:rsid w:val="00EF5302"/>
    <w:rsid w:val="00EF53CD"/>
    <w:rsid w:val="00EF5787"/>
    <w:rsid w:val="00EF5E6B"/>
    <w:rsid w:val="00EF60D0"/>
    <w:rsid w:val="00EF7C03"/>
    <w:rsid w:val="00F00459"/>
    <w:rsid w:val="00F00A11"/>
    <w:rsid w:val="00F0106A"/>
    <w:rsid w:val="00F01A5F"/>
    <w:rsid w:val="00F01AA2"/>
    <w:rsid w:val="00F038F0"/>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41"/>
    <w:rsid w:val="00F151AF"/>
    <w:rsid w:val="00F15491"/>
    <w:rsid w:val="00F15FA5"/>
    <w:rsid w:val="00F163C6"/>
    <w:rsid w:val="00F1664B"/>
    <w:rsid w:val="00F168FA"/>
    <w:rsid w:val="00F16A6F"/>
    <w:rsid w:val="00F16F27"/>
    <w:rsid w:val="00F16F51"/>
    <w:rsid w:val="00F16F88"/>
    <w:rsid w:val="00F1733E"/>
    <w:rsid w:val="00F17C46"/>
    <w:rsid w:val="00F17E99"/>
    <w:rsid w:val="00F20827"/>
    <w:rsid w:val="00F209B7"/>
    <w:rsid w:val="00F21135"/>
    <w:rsid w:val="00F213C1"/>
    <w:rsid w:val="00F21B0F"/>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3417"/>
    <w:rsid w:val="00F33674"/>
    <w:rsid w:val="00F3387A"/>
    <w:rsid w:val="00F34480"/>
    <w:rsid w:val="00F34B14"/>
    <w:rsid w:val="00F34D4D"/>
    <w:rsid w:val="00F34EDE"/>
    <w:rsid w:val="00F35075"/>
    <w:rsid w:val="00F351B8"/>
    <w:rsid w:val="00F35D41"/>
    <w:rsid w:val="00F35DDC"/>
    <w:rsid w:val="00F35F56"/>
    <w:rsid w:val="00F36E1A"/>
    <w:rsid w:val="00F375CE"/>
    <w:rsid w:val="00F376AF"/>
    <w:rsid w:val="00F3773E"/>
    <w:rsid w:val="00F40473"/>
    <w:rsid w:val="00F41114"/>
    <w:rsid w:val="00F411BE"/>
    <w:rsid w:val="00F413CC"/>
    <w:rsid w:val="00F434C6"/>
    <w:rsid w:val="00F43D4A"/>
    <w:rsid w:val="00F43F65"/>
    <w:rsid w:val="00F4469F"/>
    <w:rsid w:val="00F457DA"/>
    <w:rsid w:val="00F468C8"/>
    <w:rsid w:val="00F4766C"/>
    <w:rsid w:val="00F477F2"/>
    <w:rsid w:val="00F507D1"/>
    <w:rsid w:val="00F50984"/>
    <w:rsid w:val="00F5103C"/>
    <w:rsid w:val="00F514A1"/>
    <w:rsid w:val="00F517C5"/>
    <w:rsid w:val="00F519CE"/>
    <w:rsid w:val="00F51ADA"/>
    <w:rsid w:val="00F51C70"/>
    <w:rsid w:val="00F52496"/>
    <w:rsid w:val="00F527D0"/>
    <w:rsid w:val="00F528D3"/>
    <w:rsid w:val="00F53352"/>
    <w:rsid w:val="00F54253"/>
    <w:rsid w:val="00F5450F"/>
    <w:rsid w:val="00F54D17"/>
    <w:rsid w:val="00F54F08"/>
    <w:rsid w:val="00F55C20"/>
    <w:rsid w:val="00F55D60"/>
    <w:rsid w:val="00F562AF"/>
    <w:rsid w:val="00F568FB"/>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06AB"/>
    <w:rsid w:val="00F71A62"/>
    <w:rsid w:val="00F71F69"/>
    <w:rsid w:val="00F72B72"/>
    <w:rsid w:val="00F73595"/>
    <w:rsid w:val="00F7375A"/>
    <w:rsid w:val="00F745E4"/>
    <w:rsid w:val="00F74BB9"/>
    <w:rsid w:val="00F75582"/>
    <w:rsid w:val="00F755A8"/>
    <w:rsid w:val="00F75791"/>
    <w:rsid w:val="00F75A12"/>
    <w:rsid w:val="00F76B99"/>
    <w:rsid w:val="00F76EFA"/>
    <w:rsid w:val="00F771F2"/>
    <w:rsid w:val="00F7756D"/>
    <w:rsid w:val="00F800BF"/>
    <w:rsid w:val="00F804BE"/>
    <w:rsid w:val="00F80ED8"/>
    <w:rsid w:val="00F80F50"/>
    <w:rsid w:val="00F817CE"/>
    <w:rsid w:val="00F81DA0"/>
    <w:rsid w:val="00F82D94"/>
    <w:rsid w:val="00F82FBC"/>
    <w:rsid w:val="00F8345A"/>
    <w:rsid w:val="00F838AE"/>
    <w:rsid w:val="00F8456C"/>
    <w:rsid w:val="00F84FC0"/>
    <w:rsid w:val="00F859D8"/>
    <w:rsid w:val="00F85F8F"/>
    <w:rsid w:val="00F86516"/>
    <w:rsid w:val="00F868F5"/>
    <w:rsid w:val="00F872AD"/>
    <w:rsid w:val="00F874F0"/>
    <w:rsid w:val="00F87537"/>
    <w:rsid w:val="00F87A58"/>
    <w:rsid w:val="00F90344"/>
    <w:rsid w:val="00F9056A"/>
    <w:rsid w:val="00F90F8D"/>
    <w:rsid w:val="00F918FA"/>
    <w:rsid w:val="00F91ADD"/>
    <w:rsid w:val="00F91C3C"/>
    <w:rsid w:val="00F91DF0"/>
    <w:rsid w:val="00F92782"/>
    <w:rsid w:val="00F9288B"/>
    <w:rsid w:val="00F9378A"/>
    <w:rsid w:val="00F93AA9"/>
    <w:rsid w:val="00F94161"/>
    <w:rsid w:val="00F946BA"/>
    <w:rsid w:val="00F963B0"/>
    <w:rsid w:val="00F967CB"/>
    <w:rsid w:val="00F96985"/>
    <w:rsid w:val="00F96B5B"/>
    <w:rsid w:val="00F96EA5"/>
    <w:rsid w:val="00F96F97"/>
    <w:rsid w:val="00F97228"/>
    <w:rsid w:val="00F97838"/>
    <w:rsid w:val="00FA007C"/>
    <w:rsid w:val="00FA070D"/>
    <w:rsid w:val="00FA1A18"/>
    <w:rsid w:val="00FA1C75"/>
    <w:rsid w:val="00FA20F7"/>
    <w:rsid w:val="00FA2205"/>
    <w:rsid w:val="00FA2283"/>
    <w:rsid w:val="00FA22F2"/>
    <w:rsid w:val="00FA22F8"/>
    <w:rsid w:val="00FA2A6C"/>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50B"/>
    <w:rsid w:val="00FB26DB"/>
    <w:rsid w:val="00FB2B8F"/>
    <w:rsid w:val="00FB3344"/>
    <w:rsid w:val="00FB3775"/>
    <w:rsid w:val="00FB3CA6"/>
    <w:rsid w:val="00FB413D"/>
    <w:rsid w:val="00FB4C80"/>
    <w:rsid w:val="00FB5944"/>
    <w:rsid w:val="00FB5AE1"/>
    <w:rsid w:val="00FB6087"/>
    <w:rsid w:val="00FB6BA8"/>
    <w:rsid w:val="00FB7389"/>
    <w:rsid w:val="00FB7986"/>
    <w:rsid w:val="00FC175C"/>
    <w:rsid w:val="00FC186B"/>
    <w:rsid w:val="00FC1DCB"/>
    <w:rsid w:val="00FC2019"/>
    <w:rsid w:val="00FC2E17"/>
    <w:rsid w:val="00FC3355"/>
    <w:rsid w:val="00FC3620"/>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1DD"/>
    <w:rsid w:val="00FD2E88"/>
    <w:rsid w:val="00FD3055"/>
    <w:rsid w:val="00FD38A7"/>
    <w:rsid w:val="00FD3B87"/>
    <w:rsid w:val="00FD4578"/>
    <w:rsid w:val="00FD4686"/>
    <w:rsid w:val="00FD47ED"/>
    <w:rsid w:val="00FD5D8C"/>
    <w:rsid w:val="00FD677E"/>
    <w:rsid w:val="00FD67EC"/>
    <w:rsid w:val="00FD69B1"/>
    <w:rsid w:val="00FD710F"/>
    <w:rsid w:val="00FD74DB"/>
    <w:rsid w:val="00FD75E6"/>
    <w:rsid w:val="00FD7660"/>
    <w:rsid w:val="00FD7894"/>
    <w:rsid w:val="00FD7BE1"/>
    <w:rsid w:val="00FE0490"/>
    <w:rsid w:val="00FE0522"/>
    <w:rsid w:val="00FE0655"/>
    <w:rsid w:val="00FE17A2"/>
    <w:rsid w:val="00FE1F53"/>
    <w:rsid w:val="00FE220A"/>
    <w:rsid w:val="00FE2365"/>
    <w:rsid w:val="00FE2648"/>
    <w:rsid w:val="00FE32C1"/>
    <w:rsid w:val="00FE37D0"/>
    <w:rsid w:val="00FE3FFB"/>
    <w:rsid w:val="00FE48EB"/>
    <w:rsid w:val="00FE4C7B"/>
    <w:rsid w:val="00FE4CA9"/>
    <w:rsid w:val="00FE4D7E"/>
    <w:rsid w:val="00FE55A8"/>
    <w:rsid w:val="00FE5659"/>
    <w:rsid w:val="00FE579E"/>
    <w:rsid w:val="00FE57B9"/>
    <w:rsid w:val="00FE61D9"/>
    <w:rsid w:val="00FE67E0"/>
    <w:rsid w:val="00FE6B82"/>
    <w:rsid w:val="00FE7336"/>
    <w:rsid w:val="00FE787C"/>
    <w:rsid w:val="00FF07B8"/>
    <w:rsid w:val="00FF0AFB"/>
    <w:rsid w:val="00FF10FD"/>
    <w:rsid w:val="00FF1F6E"/>
    <w:rsid w:val="00FF302A"/>
    <w:rsid w:val="00FF310E"/>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1D4"/>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1C31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C31D4"/>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ascii="CG Times (WN)" w:hAnsi="CG Times (W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qFormat/>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787349"/>
    <w:rPr>
      <w:rFonts w:ascii="Calibri" w:eastAsia="Calibri" w:hAnsi="Calibri" w:cstheme="minorBidi"/>
      <w:sz w:val="22"/>
      <w:szCs w:val="22"/>
      <w:lang w:val="en-US" w:eastAsia="zh-CN"/>
    </w:rPr>
  </w:style>
  <w:style w:type="paragraph" w:customStyle="1" w:styleId="References">
    <w:name w:val="References"/>
    <w:basedOn w:val="Normal"/>
    <w:rsid w:val="00F7375A"/>
    <w:pPr>
      <w:numPr>
        <w:numId w:val="10"/>
      </w:numPr>
      <w:autoSpaceDE w:val="0"/>
      <w:autoSpaceDN w:val="0"/>
      <w:snapToGrid w:val="0"/>
      <w:spacing w:after="60" w:line="240" w:lineRule="auto"/>
      <w:jc w:val="both"/>
    </w:pPr>
    <w:rPr>
      <w:rFonts w:ascii="Times New Roman" w:eastAsia="SimSun" w:hAnsi="Times New Roman"/>
      <w:sz w:val="20"/>
      <w:szCs w:val="16"/>
    </w:rPr>
  </w:style>
  <w:style w:type="character" w:customStyle="1" w:styleId="B10">
    <w:name w:val="B1 (文字)"/>
    <w:uiPriority w:val="99"/>
    <w:qFormat/>
    <w:rsid w:val="00182E1A"/>
    <w:rPr>
      <w:rFonts w:eastAsia="MS Mincho"/>
      <w:lang w:val="en-GB" w:eastAsia="en-US" w:bidi="ar-SA"/>
    </w:rPr>
  </w:style>
  <w:style w:type="paragraph" w:customStyle="1" w:styleId="textintend1">
    <w:name w:val="text intend 1"/>
    <w:basedOn w:val="Normal"/>
    <w:rsid w:val="003B2409"/>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3Char">
    <w:name w:val="B3 Char"/>
    <w:basedOn w:val="DefaultParagraphFont"/>
    <w:rsid w:val="008C34DD"/>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84301216">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597967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60684293">
      <w:bodyDiv w:val="1"/>
      <w:marLeft w:val="0"/>
      <w:marRight w:val="0"/>
      <w:marTop w:val="0"/>
      <w:marBottom w:val="0"/>
      <w:divBdr>
        <w:top w:val="none" w:sz="0" w:space="0" w:color="auto"/>
        <w:left w:val="none" w:sz="0" w:space="0" w:color="auto"/>
        <w:bottom w:val="none" w:sz="0" w:space="0" w:color="auto"/>
        <w:right w:val="none" w:sz="0" w:space="0" w:color="auto"/>
      </w:divBdr>
    </w:div>
    <w:div w:id="799618016">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51288302">
      <w:bodyDiv w:val="1"/>
      <w:marLeft w:val="0"/>
      <w:marRight w:val="0"/>
      <w:marTop w:val="0"/>
      <w:marBottom w:val="0"/>
      <w:divBdr>
        <w:top w:val="none" w:sz="0" w:space="0" w:color="auto"/>
        <w:left w:val="none" w:sz="0" w:space="0" w:color="auto"/>
        <w:bottom w:val="none" w:sz="0" w:space="0" w:color="auto"/>
        <w:right w:val="none" w:sz="0" w:space="0" w:color="auto"/>
      </w:divBdr>
    </w:div>
    <w:div w:id="1193881570">
      <w:bodyDiv w:val="1"/>
      <w:marLeft w:val="0"/>
      <w:marRight w:val="0"/>
      <w:marTop w:val="0"/>
      <w:marBottom w:val="0"/>
      <w:divBdr>
        <w:top w:val="none" w:sz="0" w:space="0" w:color="auto"/>
        <w:left w:val="none" w:sz="0" w:space="0" w:color="auto"/>
        <w:bottom w:val="none" w:sz="0" w:space="0" w:color="auto"/>
        <w:right w:val="none" w:sz="0" w:space="0" w:color="auto"/>
      </w:divBdr>
    </w:div>
    <w:div w:id="12658471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0573451">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02632840">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410A27-0104-4E43-95A6-94A81A20EED2}">
  <ds:schemaRefs>
    <ds:schemaRef ds:uri="http://schemas.openxmlformats.org/officeDocument/2006/bibliography"/>
  </ds:schemaRefs>
</ds:datastoreItem>
</file>

<file path=customXml/itemProps2.xml><?xml version="1.0" encoding="utf-8"?>
<ds:datastoreItem xmlns:ds="http://schemas.openxmlformats.org/officeDocument/2006/customXml" ds:itemID="{9A3CB249-9FB2-480E-BED5-3DA5F6C8FBDB}">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customXml/itemProps3.xml><?xml version="1.0" encoding="utf-8"?>
<ds:datastoreItem xmlns:ds="http://schemas.openxmlformats.org/officeDocument/2006/customXml" ds:itemID="{3C18ABDF-EC0E-4B16-9803-457092C99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DCD3F27-041A-46A4-85F9-CCDAF389C2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3167</Words>
  <Characters>17364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2020-10-24T00:39:00Z</dcterms:created>
  <dcterms:modified xsi:type="dcterms:W3CDTF">2020-10-24T00:39:00Z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